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A9" w:rsidRPr="00180EA9" w:rsidRDefault="00180EA9" w:rsidP="00180EA9">
      <w:pPr>
        <w:spacing w:after="0" w:line="240" w:lineRule="auto"/>
        <w:rPr>
          <w:rFonts w:ascii="Times New Roman" w:eastAsia="Times New Roman" w:hAnsi="Times New Roman" w:cs="Times New Roman"/>
          <w:sz w:val="28"/>
          <w:szCs w:val="28"/>
          <w:lang w:eastAsia="ru-RU"/>
        </w:rPr>
      </w:pPr>
    </w:p>
    <w:p w:rsidR="00180EA9" w:rsidRPr="00180EA9" w:rsidRDefault="00180EA9" w:rsidP="00180EA9">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180EA9">
        <w:rPr>
          <w:rFonts w:ascii="Times New Roman" w:eastAsiaTheme="minorEastAsia" w:hAnsi="Times New Roman" w:cs="Times New Roman"/>
          <w:bCs/>
          <w:sz w:val="28"/>
          <w:szCs w:val="28"/>
          <w:lang w:eastAsia="ru-RU"/>
        </w:rPr>
        <w:t>Перечень</w:t>
      </w:r>
      <w:r w:rsidRPr="00180EA9">
        <w:rPr>
          <w:rFonts w:ascii="Times New Roman" w:eastAsiaTheme="minorEastAsia" w:hAnsi="Times New Roman" w:cs="Times New Roman"/>
          <w:bCs/>
          <w:sz w:val="28"/>
          <w:szCs w:val="28"/>
          <w:lang w:eastAsia="ru-RU"/>
        </w:rPr>
        <w:br/>
        <w:t>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114"/>
        <w:gridCol w:w="2410"/>
        <w:gridCol w:w="8005"/>
      </w:tblGrid>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Код АТХ</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Анатомо-терапевтическо-химическая классификация (АТХ)</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Лекарственные препараты</w:t>
            </w:r>
          </w:p>
        </w:tc>
        <w:tc>
          <w:tcPr>
            <w:tcW w:w="8005"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Лекарственные формы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пищеварительный тракт и обмен веществ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связанных с нарушением кислотности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A02B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язвенной болезни желудка и двенадцатиперстной кишки и гастроэзофагеальной рефлюксной болезни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блокаторы H2-гистаминовых рецепторов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ранитидин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фамотидин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A02BC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протонного насоса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омепразол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эзомепразол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A02BX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другие препараты для лечения язвенной болезни желудка и </w:t>
            </w:r>
            <w:r w:rsidRPr="00180EA9">
              <w:rPr>
                <w:rFonts w:ascii="Times New Roman" w:eastAsia="Times New Roman" w:hAnsi="Times New Roman" w:cs="Times New Roman"/>
                <w:sz w:val="28"/>
                <w:szCs w:val="28"/>
                <w:lang w:eastAsia="ru-RU"/>
              </w:rPr>
              <w:lastRenderedPageBreak/>
              <w:t>двенадцатиперстной кишки и гастроэзофагеальной рефлюксной болезни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висмута трикалия дицитрат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функциональных нарушений желудочно-кишечного тракта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функциональных нарушений желудочно-кишечного тракта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A03AA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синтетические антихолинергические средства, эфиры с третичной аминогруппой</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мебеверин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платифиллин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A03AD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папаверин и его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дротаверин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белладонны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A03BA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алкалоиды белладонны, третичные амины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атропин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A03F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стимуляторы моторики желудочно-кишечного тракта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A03FA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стимуляторы моторики желудочно-кишечного тракта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метоклопрамид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противорвотные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противорвотные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блокаторы серотониновых 5 HT3-рецепторов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ондансетрон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лиофилизированные;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препараты для лечения заболеваний печени и </w:t>
            </w:r>
            <w:r w:rsidRPr="00180EA9">
              <w:rPr>
                <w:rFonts w:ascii="Times New Roman" w:eastAsia="Times New Roman" w:hAnsi="Times New Roman" w:cs="Times New Roman"/>
                <w:sz w:val="28"/>
                <w:szCs w:val="28"/>
                <w:lang w:eastAsia="ru-RU"/>
              </w:rPr>
              <w:lastRenderedPageBreak/>
              <w:t>желчевыводящих путей</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A05A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желчевыводящих путей</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A05AA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желчных кислот</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урсодезоксихолевая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A05B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печени, липотропные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A05BA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печени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фосфолипиды + глицирризиновая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слабительные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янтарная кислота + меглумин + инозин + метионин + никотинамид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A06</w:t>
            </w: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слабительные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A06AB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контактные слабительные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бисакодил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покрытые кишечнорастворимой сахарной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сеннозиды A и B</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A06AD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осмотические слабительные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лактулоза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макрогол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приема внутрь (для детей)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противодиарейные, кишечные противовоспалительные и противомикробные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адсорбирующие кишечные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адсорбирующие кишечные препараты другие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смектит диоктаэдрический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снижающие моторику желудочно-кишечного тракта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снижающие моторику желудочно-</w:t>
            </w:r>
            <w:r w:rsidRPr="00180EA9">
              <w:rPr>
                <w:rFonts w:ascii="Times New Roman" w:eastAsia="Times New Roman" w:hAnsi="Times New Roman" w:cs="Times New Roman"/>
                <w:sz w:val="28"/>
                <w:szCs w:val="28"/>
                <w:lang w:eastAsia="ru-RU"/>
              </w:rPr>
              <w:lastRenderedPageBreak/>
              <w:t>кишечного тракта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лоперамид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для рассасывания;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жевательные;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лиофилизированные;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таблетки-лиофилизат</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A07E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кишечные противовоспалительные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A07EC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аминосалициловая кислота и аналогичные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месалазин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противодиарейные микроорганизмы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сульфасалазин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A07FA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противодиарейные микроорганизмы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бифидобактерии бифидум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приема внутрь и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приема внутрь и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приема внутрь и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вагинальные 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A09</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способствующие пищеварению, включая ферментные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A09A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способствующие пищеварению, включая ферментные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A09AA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ферментные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панкреатин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сахарного диабета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инсулины и их аналоги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инсулины короткого действия и их аналоги для инъекционного введения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аспарт</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глулизин</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лизпро</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инсулин растворимый (человеческий </w:t>
            </w:r>
            <w:r w:rsidRPr="00180EA9">
              <w:rPr>
                <w:rFonts w:ascii="Times New Roman" w:eastAsia="Times New Roman" w:hAnsi="Times New Roman" w:cs="Times New Roman"/>
                <w:sz w:val="28"/>
                <w:szCs w:val="28"/>
                <w:lang w:eastAsia="ru-RU"/>
              </w:rPr>
              <w:lastRenderedPageBreak/>
              <w:t>генно-инженерный)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подкожного и внутривенного введения</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A10AC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инсулины средней продолжительности действия и их аналоги для инъекционного введения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инсулин-изофан</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(человеческий генно-инженерный)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аспарт двухфазный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деглудек + инсулин аспарт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двухфазный (человеческий генно-инженерный)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подкожного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лизпро двухфазный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инсулины длительного действия и их аналоги для инъекционного введения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гларгин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гларгин+ ликсисенатид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деглудек</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инсулин детемир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гипогликемические препараты, кроме инсулинов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бигуаниды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метформин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таблетки;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сульфонилмочевины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глибенкламид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A10BH</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ингибиторы </w:t>
            </w:r>
            <w:r w:rsidRPr="00180EA9">
              <w:rPr>
                <w:rFonts w:ascii="Times New Roman" w:eastAsia="Times New Roman" w:hAnsi="Times New Roman" w:cs="Times New Roman"/>
                <w:sz w:val="28"/>
                <w:szCs w:val="28"/>
                <w:lang w:eastAsia="ru-RU"/>
              </w:rPr>
              <w:lastRenderedPageBreak/>
              <w:t>дипептидилпептидазы-4 (ДПП-4)</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гликлазид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с модифицированным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алоглиптин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вилдаглиптин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гозоглиптин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линаглиптин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саксаглиптин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ситаглиптин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bottom"/>
          </w:tcPr>
          <w:p w:rsidR="00180EA9" w:rsidRPr="00180EA9" w:rsidRDefault="00180EA9" w:rsidP="00180EA9">
            <w:pPr>
              <w:spacing w:after="0" w:line="240" w:lineRule="auto"/>
              <w:textAlignment w:val="baseline"/>
              <w:rPr>
                <w:rFonts w:ascii="Times New Roman" w:eastAsia="Times New Roman" w:hAnsi="Times New Roman" w:cs="Times New Roman"/>
                <w:sz w:val="28"/>
                <w:szCs w:val="28"/>
                <w:highlight w:val="yellow"/>
                <w:lang w:eastAsia="ru-RU"/>
              </w:rPr>
            </w:pPr>
            <w:r w:rsidRPr="00180EA9">
              <w:rPr>
                <w:rFonts w:ascii="Times New Roman" w:eastAsia="Times New Roman" w:hAnsi="Times New Roman" w:cs="Times New Roman"/>
                <w:sz w:val="28"/>
                <w:szCs w:val="28"/>
                <w:lang w:eastAsia="ru-RU"/>
              </w:rPr>
              <w:t>"A10BH</w:t>
            </w:r>
          </w:p>
        </w:tc>
        <w:tc>
          <w:tcPr>
            <w:tcW w:w="3114" w:type="dxa"/>
            <w:vAlign w:val="bottom"/>
          </w:tcPr>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дипептидилпептидазы-4 (ДПП-4)</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эвоглиптин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bottom"/>
          </w:tcPr>
          <w:p w:rsidR="00180EA9" w:rsidRPr="00180EA9" w:rsidRDefault="00180EA9" w:rsidP="00180EA9">
            <w:pPr>
              <w:spacing w:after="0" w:line="240" w:lineRule="auto"/>
              <w:textAlignment w:val="baseline"/>
              <w:rPr>
                <w:rFonts w:ascii="Times New Roman" w:eastAsia="Times New Roman" w:hAnsi="Times New Roman" w:cs="Times New Roman"/>
                <w:sz w:val="28"/>
                <w:szCs w:val="28"/>
                <w:highlight w:val="yellow"/>
                <w:lang w:eastAsia="ru-RU"/>
              </w:rPr>
            </w:pPr>
            <w:r w:rsidRPr="00180EA9">
              <w:rPr>
                <w:rFonts w:ascii="Times New Roman" w:eastAsia="Times New Roman" w:hAnsi="Times New Roman" w:cs="Times New Roman"/>
                <w:sz w:val="28"/>
                <w:szCs w:val="28"/>
                <w:lang w:eastAsia="ru-RU"/>
              </w:rPr>
              <w:t>A10BJ</w:t>
            </w:r>
          </w:p>
        </w:tc>
        <w:tc>
          <w:tcPr>
            <w:tcW w:w="3114" w:type="dxa"/>
            <w:vAlign w:val="bottom"/>
          </w:tcPr>
          <w:p w:rsidR="00180EA9" w:rsidRPr="00180EA9" w:rsidRDefault="00180EA9" w:rsidP="00180EA9">
            <w:pPr>
              <w:spacing w:after="0" w:line="240" w:lineRule="auto"/>
              <w:textAlignment w:val="baseline"/>
              <w:rPr>
                <w:rFonts w:ascii="Times New Roman" w:eastAsia="Times New Roman" w:hAnsi="Times New Roman" w:cs="Times New Roman"/>
                <w:sz w:val="28"/>
                <w:szCs w:val="28"/>
                <w:highlight w:val="yellow"/>
                <w:lang w:eastAsia="ru-RU"/>
              </w:rPr>
            </w:pPr>
            <w:r w:rsidRPr="00180EA9">
              <w:rPr>
                <w:rFonts w:ascii="Times New Roman" w:eastAsia="Times New Roman" w:hAnsi="Times New Roman" w:cs="Times New Roman"/>
                <w:sz w:val="28"/>
                <w:szCs w:val="28"/>
                <w:lang w:eastAsia="ru-RU"/>
              </w:rPr>
              <w:t>аналоги глюкагоноподобного пептида-1</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дулаглутид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ликсисенатид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дапаглифлозин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эмпаглифлозин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ипраглифлозин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репаглинид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витамины A и D, включая их комбинации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A</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ретинол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драже;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 и наружного применения (масляный)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A11CC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D и его аналоги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альфакальцидол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A11D</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B</w:t>
            </w:r>
            <w:r w:rsidRPr="00180EA9">
              <w:rPr>
                <w:rFonts w:ascii="Times New Roman" w:eastAsia="Times New Roman" w:hAnsi="Times New Roman" w:cs="Times New Roman"/>
                <w:sz w:val="28"/>
                <w:szCs w:val="28"/>
                <w:vertAlign w:val="subscript"/>
                <w:lang w:eastAsia="ru-RU"/>
              </w:rPr>
              <w:t>1</w:t>
            </w:r>
            <w:r w:rsidRPr="00180EA9">
              <w:rPr>
                <w:rFonts w:ascii="Times New Roman" w:eastAsia="Times New Roman" w:hAnsi="Times New Roman" w:cs="Times New Roman"/>
                <w:sz w:val="28"/>
                <w:szCs w:val="28"/>
                <w:lang w:eastAsia="ru-RU"/>
              </w:rPr>
              <w:t xml:space="preserve"> и его комбинации с витаминами B</w:t>
            </w:r>
            <w:r w:rsidRPr="00180EA9">
              <w:rPr>
                <w:rFonts w:ascii="Times New Roman" w:eastAsia="Times New Roman" w:hAnsi="Times New Roman" w:cs="Times New Roman"/>
                <w:sz w:val="28"/>
                <w:szCs w:val="28"/>
                <w:vertAlign w:val="subscript"/>
                <w:lang w:eastAsia="ru-RU"/>
              </w:rPr>
              <w:t>6</w:t>
            </w:r>
            <w:r w:rsidRPr="00180EA9">
              <w:rPr>
                <w:rFonts w:ascii="Times New Roman" w:eastAsia="Times New Roman" w:hAnsi="Times New Roman" w:cs="Times New Roman"/>
                <w:sz w:val="28"/>
                <w:szCs w:val="28"/>
                <w:lang w:eastAsia="ru-RU"/>
              </w:rPr>
              <w:t xml:space="preserve"> и B</w:t>
            </w:r>
            <w:r w:rsidRPr="00180EA9">
              <w:rPr>
                <w:rFonts w:ascii="Times New Roman" w:eastAsia="Times New Roman" w:hAnsi="Times New Roman" w:cs="Times New Roman"/>
                <w:sz w:val="28"/>
                <w:szCs w:val="28"/>
                <w:vertAlign w:val="subscript"/>
                <w:lang w:eastAsia="ru-RU"/>
              </w:rPr>
              <w:t>12</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кальцитриол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колекальциферол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 (масляный)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B</w:t>
            </w:r>
            <w:r w:rsidRPr="00180EA9">
              <w:rPr>
                <w:rFonts w:ascii="Times New Roman" w:eastAsia="Times New Roman" w:hAnsi="Times New Roman" w:cs="Times New Roman"/>
                <w:sz w:val="28"/>
                <w:szCs w:val="28"/>
                <w:vertAlign w:val="subscript"/>
                <w:lang w:eastAsia="ru-RU"/>
              </w:rPr>
              <w:t>1</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аскорбиновая кислота (витамин C), включая </w:t>
            </w:r>
            <w:r w:rsidRPr="00180EA9">
              <w:rPr>
                <w:rFonts w:ascii="Times New Roman" w:eastAsia="Times New Roman" w:hAnsi="Times New Roman" w:cs="Times New Roman"/>
                <w:sz w:val="28"/>
                <w:szCs w:val="28"/>
                <w:lang w:eastAsia="ru-RU"/>
              </w:rPr>
              <w:lastRenderedPageBreak/>
              <w:t>комбинации с другими средствами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A11GA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аскорбиновая кислота (витамин C)</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аскорбиновая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драже;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витаминные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A11HA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витаминные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пиридоксин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минеральные добавки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кальция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кальция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кальция глюконат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A12C</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A12CX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минеральные добавки</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минеральные вещества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калия и магния аспарагинат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A14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анаболические средства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анаболические стероиды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A14AB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эстрена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нандролон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 (масляный)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желудочно-кишечного тракта и нарушений обмена веществ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желудочно-кишечного тракта и нарушений обмена веществ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A16AA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аминокислоты и их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адеметионин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A16AB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ферментные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агалсидаза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агалсидаза бета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лиофилизат для приготовления концентрата для приготовления </w:t>
            </w:r>
            <w:r w:rsidRPr="00180EA9">
              <w:rPr>
                <w:rFonts w:ascii="Times New Roman" w:eastAsia="Times New Roman" w:hAnsi="Times New Roman" w:cs="Times New Roman"/>
                <w:sz w:val="28"/>
                <w:szCs w:val="28"/>
                <w:lang w:eastAsia="ru-RU"/>
              </w:rPr>
              <w:lastRenderedPageBreak/>
              <w:t>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велаглюцераза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галсульфаза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идурсульфаза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идурсульфаза бета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имиглюцераза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ларонидаза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себелипаза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талиглюцераза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A16AX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препараты для лечения заболеваний желудочно-кишечного тракта и нарушений обмена веществ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миглустат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нитизинон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сапроптерин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тиоктовая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кровь и система кроветворения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антитромботические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антитромботические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антагонисты витамина K</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варфарин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B01AB</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группа гепарина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гепарин 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эноксапарин 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парнапарин 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B01AC</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B01AD</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 xml:space="preserve">антиагреганты, кроме </w:t>
            </w:r>
            <w:r w:rsidRPr="00180EA9">
              <w:rPr>
                <w:rFonts w:ascii="Times New Roman" w:eastAsia="Times New Roman" w:hAnsi="Times New Roman" w:cs="Times New Roman"/>
                <w:sz w:val="28"/>
                <w:szCs w:val="28"/>
                <w:lang w:eastAsia="ru-RU"/>
              </w:rPr>
              <w:lastRenderedPageBreak/>
              <w:t>гепарина</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ферментные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клопидогрел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селексипаг</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тикагрелор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алтеплаза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проурокиназа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рекомбинантный белок, содержащий аминокислотную последовательность стафилокиназы</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тенектеплаза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B01AE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прямые ингибиторы тромбина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дабигатрана</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этексилат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B01AF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прямые ингибиторы фактора Xa</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апиксабан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ривароксабан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гемостатические </w:t>
            </w:r>
            <w:r w:rsidRPr="00180EA9">
              <w:rPr>
                <w:rFonts w:ascii="Times New Roman" w:eastAsia="Times New Roman" w:hAnsi="Times New Roman" w:cs="Times New Roman"/>
                <w:sz w:val="28"/>
                <w:szCs w:val="28"/>
                <w:lang w:eastAsia="ru-RU"/>
              </w:rPr>
              <w:lastRenderedPageBreak/>
              <w:t>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антифибринолитические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аминокислоты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аминокапроновая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транексамовая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B02AB</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B02B</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протеиназ плазмы</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K и другие гемостатики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апротинин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K</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менадиона натрия бисульфит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местные гемостатики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фибриноген + тромбин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губка</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B02BD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факторы свертывания крови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антиингибиторный коагулянтный комплекс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мороктоког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нонаког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октоког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симоктоког альфа (фактор свертывания крови VIII человеческий рекомбинантный)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 свертывания крови VII</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 свертывания крови VIII</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 (замороженный)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 свертывания крови IX</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факторы свертывания крови II, VII, IX, X в комбинации </w:t>
            </w:r>
            <w:r w:rsidRPr="00180EA9">
              <w:rPr>
                <w:rFonts w:ascii="Times New Roman" w:eastAsia="Times New Roman" w:hAnsi="Times New Roman" w:cs="Times New Roman"/>
                <w:sz w:val="28"/>
                <w:szCs w:val="28"/>
                <w:lang w:eastAsia="ru-RU"/>
              </w:rPr>
              <w:lastRenderedPageBreak/>
              <w:t>(протромбиновый комплекс)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факторы свертывания крови II, IX и X в комбинации</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 свертывания крови VIII + фактор Виллебранда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эптаког альфа (активированный)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B02BX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системные гемостатики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ромиплостим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элтромбопаг</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эмицизумаб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этамзилат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 раствор для инъекций; раствор для инъекций и наружного применения; 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антианемические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железа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пероральные препараты трехвалентного железа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железа (III) гидроксид полимальтозат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жевательные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B03AC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парентеральные препараты трехвалентного железа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железа (III) гидроксид олигоизомальтозат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железа (III) гидроксида сахарозный комплекс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железа карбоксимальтозат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B</w:t>
            </w:r>
            <w:r w:rsidRPr="00180EA9">
              <w:rPr>
                <w:rFonts w:ascii="Times New Roman" w:eastAsia="Times New Roman" w:hAnsi="Times New Roman" w:cs="Times New Roman"/>
                <w:sz w:val="28"/>
                <w:szCs w:val="28"/>
                <w:vertAlign w:val="subscript"/>
                <w:lang w:eastAsia="ru-RU"/>
              </w:rPr>
              <w:t>12</w:t>
            </w:r>
            <w:r w:rsidRPr="00180EA9">
              <w:rPr>
                <w:rFonts w:ascii="Times New Roman" w:eastAsia="Times New Roman" w:hAnsi="Times New Roman" w:cs="Times New Roman"/>
                <w:sz w:val="28"/>
                <w:szCs w:val="28"/>
                <w:lang w:eastAsia="ru-RU"/>
              </w:rPr>
              <w:t xml:space="preserve"> и фолиевая кислота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B03BA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витамин B</w:t>
            </w:r>
            <w:r w:rsidRPr="00180EA9">
              <w:rPr>
                <w:rFonts w:ascii="Times New Roman" w:eastAsia="Times New Roman" w:hAnsi="Times New Roman" w:cs="Times New Roman"/>
                <w:sz w:val="28"/>
                <w:szCs w:val="28"/>
                <w:vertAlign w:val="subscript"/>
                <w:lang w:eastAsia="ru-RU"/>
              </w:rPr>
              <w:t>12</w:t>
            </w:r>
            <w:r w:rsidRPr="00180EA9">
              <w:rPr>
                <w:rFonts w:ascii="Times New Roman" w:eastAsia="Times New Roman" w:hAnsi="Times New Roman" w:cs="Times New Roman"/>
                <w:sz w:val="28"/>
                <w:szCs w:val="28"/>
                <w:lang w:eastAsia="ru-RU"/>
              </w:rPr>
              <w:t xml:space="preserve"> (цианокобаламин и его аналоги)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цианокобаламин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B03BB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фолиевая кислота и ее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фолиевая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B03X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другие антианемические </w:t>
            </w:r>
            <w:r w:rsidRPr="00180EA9">
              <w:rPr>
                <w:rFonts w:ascii="Times New Roman" w:eastAsia="Times New Roman" w:hAnsi="Times New Roman" w:cs="Times New Roman"/>
                <w:sz w:val="28"/>
                <w:szCs w:val="28"/>
                <w:lang w:eastAsia="ru-RU"/>
              </w:rPr>
              <w:lastRenderedPageBreak/>
              <w:t>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B03XA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антианемические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дарбэпоэтин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метоксиполиэтиленгликоль-эпоэтин бета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кровезаменители и перфузионные растворы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эпоэтин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эпоэтин бета</w:t>
            </w:r>
          </w:p>
        </w:tc>
        <w:tc>
          <w:tcPr>
            <w:tcW w:w="8005" w:type="dxa"/>
            <w:vAlign w:val="center"/>
          </w:tcPr>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кровь и препараты крови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кровезаменители и препараты плазмы крови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альбумин человека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гидроксиэтилкрахмал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растворы для внутривенного введения</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растворы для парентерального питания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декстран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желатин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B05B</w:t>
            </w: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B05BA</w:t>
            </w: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жировые эмульсии для парентерального питания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эмульсия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растворы, влияющие на водно-электролитный баланс</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декстроза + калия хлорид + натрия хлорид + натрия цитрат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порошок для приготовления раствора для приема внутрь порошок для приготовления раствора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калия хлорид + натрия ацетат + натрия хлорид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меглюмина натрия сукцинат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натрия лактата раствор сложный (калия хлорид + кальция хлорид + натрия хлорид + натрия лактат)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натрия хлорида раствор сложный (калия хлорид + кальция хлорид + натрия хлорид)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растворы с осмодиуретическим действием</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маннитол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ирригационные растворы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B05CX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ирригационные растворы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декстроза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растворы для перитонеального диализа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растворы для перитонеального диализа</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B05X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добавки к растворам для внутривенного введения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B05XA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растворы электролитов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калия хлорид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концентрат для приготовления раствора для инфузий; 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магния сульфат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натрия гидрокарбонат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натрия хлорид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180EA9">
              <w:rPr>
                <w:rFonts w:ascii="Times New Roman" w:eastAsia="Times New Roman" w:hAnsi="Times New Roman" w:cs="Times New Roman"/>
                <w:sz w:val="28"/>
                <w:szCs w:val="28"/>
                <w:lang w:eastAsia="ru-RU"/>
              </w:rPr>
              <w:t>растворитель для приготовления лекарственных форм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сердечно-сосудистая система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сердца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сердечные гликозиды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гликозиды наперстянки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дигоксин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(для детей)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антиаритмические препараты, классы I и III</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C01BA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антиаритмические препараты, класс IA</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прокаинамид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антиаритмические препараты, класс IB</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лидокаин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для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для местного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для местного и наружного применения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для местного применения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антиаритмические препараты, класс IC</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пропафенон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C01BD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антиаритмические препараты, класс III</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амиодарон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C01BG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антиаритмические препараты, классы I и III</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лаппаконитина гидробромид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кардиотонические средства, кроме сердечных гликозидов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адренергические и </w:t>
            </w:r>
            <w:r w:rsidRPr="00180EA9">
              <w:rPr>
                <w:rFonts w:ascii="Times New Roman" w:eastAsia="Times New Roman" w:hAnsi="Times New Roman" w:cs="Times New Roman"/>
                <w:sz w:val="28"/>
                <w:szCs w:val="28"/>
                <w:lang w:eastAsia="ru-RU"/>
              </w:rPr>
              <w:lastRenderedPageBreak/>
              <w:t>дофаминергические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добутамин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допамин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норэпинефрин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фенилэфрин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эпинефрин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C01CX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кардиотонические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левосимендан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вазодилататоры для лечения заболеваний сердца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органические нитраты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изосорбида динитрат</w:t>
            </w:r>
          </w:p>
        </w:tc>
        <w:tc>
          <w:tcPr>
            <w:tcW w:w="8005" w:type="dxa"/>
            <w:vAlign w:val="center"/>
          </w:tcPr>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дозированный;</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подъязычный дозированный;</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изосорбида мононитрат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ретард;</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капсулы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нитроглицерин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подъязычный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подъязычные;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пленки для наклеивания на десну;</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подъязычный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подъязычные;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сублингвальные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сердца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C01EA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простагландины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алпростадил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C01EB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сердца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ивабрадин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мельдоний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парабульбарного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внутримышечного и парабульбарного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антигипертензивные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антиадренергические средства центрального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C02AB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метилдопа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метилдопа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C02AC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агонисты имидазолиновых рецепторов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клонидин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моксонидин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C02C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антиадренергические средства периферического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C02CA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альфа-адреноблокаторы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доксазозин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урапидил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C02K</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антигипертензивные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C02KX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антигипертензивные средства для лечения легочной артериальной гипертензии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амбризентан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бозентан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мацитентан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риоцигуат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диуретики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тиазидные диуретики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тиазиды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гидрохлоротиазид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тиазидоподобные диуретики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сульфонамиды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индапамид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таблетки пролонгированного действия, покрытые пленочной </w:t>
            </w:r>
            <w:r w:rsidRPr="00180EA9">
              <w:rPr>
                <w:rFonts w:ascii="Times New Roman" w:eastAsia="Times New Roman" w:hAnsi="Times New Roman" w:cs="Times New Roman"/>
                <w:sz w:val="28"/>
                <w:szCs w:val="28"/>
                <w:lang w:eastAsia="ru-RU"/>
              </w:rPr>
              <w:lastRenderedPageBreak/>
              <w:t>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контролируемым высвобождением,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модифицированным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C03C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"петлевые" диуретики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сульфонамиды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фуросемид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калийсберегающие диуретики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C03DA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антагонисты альдостерона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спиронолактон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периферические вазодилататоры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периферические вазодилататоры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
                <w:bCs/>
                <w:sz w:val="28"/>
                <w:szCs w:val="28"/>
                <w:lang w:eastAsia="ru-RU"/>
              </w:rPr>
              <w:t>G04CA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
                <w:bCs/>
                <w:sz w:val="28"/>
                <w:szCs w:val="28"/>
                <w:lang w:eastAsia="ru-RU"/>
              </w:rPr>
              <w:t>альфа-адреноблокаторы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алфузозин</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C04AD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пурина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пентоксифиллин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и внутриартериального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внутриартериального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бета-адреноблокаторы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бета-адреноблокаторы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C07AA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неселективные бета-адреноблокаторы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пропранолол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соталол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C07AB</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селективные бета-адреноблокаторы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атенолол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бисопролол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метопролол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таблетки пролонгированного действия, покрытые пленочной </w:t>
            </w:r>
            <w:r w:rsidRPr="00180EA9">
              <w:rPr>
                <w:rFonts w:ascii="Times New Roman" w:eastAsia="Times New Roman" w:hAnsi="Times New Roman" w:cs="Times New Roman"/>
                <w:sz w:val="28"/>
                <w:szCs w:val="28"/>
                <w:lang w:eastAsia="ru-RU"/>
              </w:rPr>
              <w:lastRenderedPageBreak/>
              <w:t>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замедленным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C07AG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альфа- и бета-адреноблокаторы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карведилол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C08</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блокаторы кальциевых каналов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C08C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селективные блокаторы кальциевых каналов с преимущественным действием на сосуды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C08CA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дигидропиридина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амлодипин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нимодипин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нифедипин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контролируемым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контролируемым высвобождением,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модифицированным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модифицированным высвобождением,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C08D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селективные блокаторы кальциевых каналов с прямым действием на сердце</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C08DA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фенилалкиламина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верапамил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C09</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средства, действующие на ренин-ангиотензиновую систему</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C09A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АПФ</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C09AA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АПФ</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каптоприл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лизиноприл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периндоприл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 в полости рта;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эналаприл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C09C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антагонисты рецепторов ангиотензина II</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C09CA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антагонисты рецепторов ангиотензина II</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лозартан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C09DX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антагонисты рецепторов ангиотензина II в комбинации с другими средствами</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гиполипидемические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валсартан + сакубитрил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C10</w:t>
            </w: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C10A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гиполипидемические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C10AA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ГМГ-КоА-редуктазы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аторвастатин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симвастатин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C10AB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фибраты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фенофибрат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C10AX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гиполипидемические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алирокумаб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эволокумаб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дерматологические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противогрибковые препараты, применяемые в дерматологии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D01A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противогрибковые препараты для местного применения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D01AE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противогрибковые препараты для местного применения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салициловая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 (спиртовой)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ран и язв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способствующие нормальному рубцеванию</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способствующие нормальному рубцеванию</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 роста эпидермальный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антибиотики и противомикробные средства, применяемые в дерматологии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D06C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антибиотики в комбинации с </w:t>
            </w:r>
            <w:r w:rsidRPr="00180EA9">
              <w:rPr>
                <w:rFonts w:ascii="Times New Roman" w:eastAsia="Times New Roman" w:hAnsi="Times New Roman" w:cs="Times New Roman"/>
                <w:sz w:val="28"/>
                <w:szCs w:val="28"/>
                <w:lang w:eastAsia="ru-RU"/>
              </w:rPr>
              <w:lastRenderedPageBreak/>
              <w:t>противомикробными средствами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 xml:space="preserve">диоксометилтетрагидропиримидин + </w:t>
            </w:r>
            <w:r w:rsidRPr="00180EA9">
              <w:rPr>
                <w:rFonts w:ascii="Times New Roman" w:eastAsia="Times New Roman" w:hAnsi="Times New Roman" w:cs="Times New Roman"/>
                <w:sz w:val="28"/>
                <w:szCs w:val="28"/>
                <w:lang w:eastAsia="ru-RU"/>
              </w:rPr>
              <w:lastRenderedPageBreak/>
              <w:t>сульфадиметоксин + тримекаин + хлорамфеникол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мазь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D07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глюкокортикоиды, применяемые в дерматологии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глюкокортикоиды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D07AC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глюкокортикоиды с высокой активностью (группа III)</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мометазон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крем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D08</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антисептики и дезинфицирующие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D08A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антисептики и дезинфицирующие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D08AC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бигуаниды и амидины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хлоргексидин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местного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 (спиртовой);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для наружного применения (спиртовой);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вагинальные;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вагинальные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D08AG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йода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повидон-йод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местного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D08AX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антисептики и дезинфицирующие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водорода пероксид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местного и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калия перманганат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местного и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этанол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наружного применения и приготовления лекарственных форм;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 и приготовления лекарственных форм</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D11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дерматологические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D11A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дерматологические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D11AH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препараты для лечения </w:t>
            </w:r>
            <w:r w:rsidRPr="00180EA9">
              <w:rPr>
                <w:rFonts w:ascii="Times New Roman" w:eastAsia="Times New Roman" w:hAnsi="Times New Roman" w:cs="Times New Roman"/>
                <w:sz w:val="28"/>
                <w:szCs w:val="28"/>
                <w:lang w:eastAsia="ru-RU"/>
              </w:rPr>
              <w:lastRenderedPageBreak/>
              <w:t>дерматита, кроме глюкокортикоидов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пимекролимус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крем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мочеполовая система и половые гормоны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противомикробные препараты и антисептики, применяемые в гинекологии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противомикробные препараты и антисептики, кроме комбинированных препаратов с глюкокортикоидами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антибактериальные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натамицин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вагинальные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G01AF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имидазола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клотримазол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вагинальный;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вагинальные;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вагинальные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применяемые в гинекологии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G02A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утеротонизирующие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G02AB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алкалоиды спорыньи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метилэргометрин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G02AD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простагландины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динопростон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интрацервикальный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мизопростол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G02C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применяемые в гинекологии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G02CA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адреномиметики, токолитические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гексопреналин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G02CB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пролактина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бромокриптин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G02CX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препараты, применяемые в гинекологии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атозибан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половые гормоны и модуляторы функции половых органов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андрогены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3-</w:t>
            </w:r>
            <w:r w:rsidRPr="00180EA9">
              <w:rPr>
                <w:rFonts w:ascii="Times New Roman" w:eastAsia="Times New Roman" w:hAnsi="Times New Roman" w:cs="Times New Roman"/>
                <w:sz w:val="28"/>
                <w:szCs w:val="28"/>
                <w:lang w:eastAsia="ru-RU"/>
              </w:rPr>
              <w:lastRenderedPageBreak/>
              <w:t>оксоандрост-4-ена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тестостерон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тестостерон (смесь эфиров)</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 (масляный)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гестагены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прегн-4-ена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прогестерон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G03DB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прегнадиена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дидрогестерон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G03DC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эстрена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норэтистерон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гонадотропины и другие стимуляторы овуляции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G03GA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гонадотропины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гонадотропин хорионический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и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корифоллитропин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фоллитропин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лиофилизат для приготовления раствора для подкожного </w:t>
            </w:r>
            <w:r w:rsidRPr="00180EA9">
              <w:rPr>
                <w:rFonts w:ascii="Times New Roman" w:eastAsia="Times New Roman" w:hAnsi="Times New Roman" w:cs="Times New Roman"/>
                <w:sz w:val="28"/>
                <w:szCs w:val="28"/>
                <w:lang w:eastAsia="ru-RU"/>
              </w:rPr>
              <w:lastRenderedPageBreak/>
              <w:t>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фоллитропин альфа + лутропин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G03GB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синтетические стимуляторы овуляции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кломифен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антиандрогены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G03HA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антиандрогены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ципротерон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применяемые в урологии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G04B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применяемые в урологии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G04BD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средства для лечения учащенного мочеиспускания и недержания мочи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солифенацин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G04C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препараты для лечения доброкачественной </w:t>
            </w:r>
            <w:r w:rsidRPr="00180EA9">
              <w:rPr>
                <w:rFonts w:ascii="Times New Roman" w:eastAsia="Times New Roman" w:hAnsi="Times New Roman" w:cs="Times New Roman"/>
                <w:sz w:val="28"/>
                <w:szCs w:val="28"/>
                <w:lang w:eastAsia="ru-RU"/>
              </w:rPr>
              <w:lastRenderedPageBreak/>
              <w:t>гиперплазии предстательной железы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G04CA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альфа-адреноблокаторы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алфузозин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контролируемым высвобождением,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тамсулозин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модифицированным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контролируемым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G04CB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тестостерон-5-альфа-редуктазы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финастерид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гормональные препараты системного действия, кроме </w:t>
            </w:r>
            <w:r w:rsidRPr="00180EA9">
              <w:rPr>
                <w:rFonts w:ascii="Times New Roman" w:eastAsia="Times New Roman" w:hAnsi="Times New Roman" w:cs="Times New Roman"/>
                <w:sz w:val="28"/>
                <w:szCs w:val="28"/>
                <w:lang w:eastAsia="ru-RU"/>
              </w:rPr>
              <w:lastRenderedPageBreak/>
              <w:t>половых гормонов и инсулинов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H01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гипофиза и гипоталамуса и их аналоги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передней доли гипофиза и их аналоги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соматропин и его агонисты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соматропин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H01AХ</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пэгвисомант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задней доли гипофиза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вазопрессин и его аналоги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десмопрессин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назальные;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 в полости рта;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таблетки-лиофилизат;</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подъязычные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терлипрессин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H01BB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окситоцин и его аналоги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карбетоцин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окситоцин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 и местного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гипоталамуса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H01CB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соматостатин и аналоги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ланреотид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для подкожного введения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октреотид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микросферы для приготовления суспензии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микросферы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 и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пасиреотид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H01CC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антигонадотропин-рилизинг гормоны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ганиреликс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цетрореликс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кортикостероиды </w:t>
            </w:r>
            <w:r w:rsidRPr="00180EA9">
              <w:rPr>
                <w:rFonts w:ascii="Times New Roman" w:eastAsia="Times New Roman" w:hAnsi="Times New Roman" w:cs="Times New Roman"/>
                <w:sz w:val="28"/>
                <w:szCs w:val="28"/>
                <w:lang w:eastAsia="ru-RU"/>
              </w:rPr>
              <w:lastRenderedPageBreak/>
              <w:t>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H02A</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H02AA</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кортикостероиды системного действия</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минералокортикоиды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флудрокортизон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гидрокортизон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крем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глазная;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внутримышечного и внутрисуставного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эмульсия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дексаметазон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имплантат для интравитреального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метилпреднизолон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преднизолон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H03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щитовидной железы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щитовидной железы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H03AA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щитовидной железы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левотироксин 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антитиреоидные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H03BB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серосодержащие производные имидазола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тиамазол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H03C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йода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H03CA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йода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калия йодид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жевательные;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поджелудочной железы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расщепляющие гликоген</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H04AA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расщепляющие гликоген</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глюкагон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регулирующие обмен кальция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H05A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паратиреоидные гормоны и их аналоги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H05AA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паратиреоидные гормоны и их аналоги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терипаратид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H05B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антипаратиреоидные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H05BA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кальцитонина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кальцитонин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H05BX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антипаратиреоидные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парикальцитол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цинакальцет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этелкальцетид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противомикробные препараты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антибактериальные препараты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тетрациклины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тетрациклины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доксициклин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тигециклин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амфениколы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амфениколы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хлорамфеникол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бета-лактамные антибактериальные препараты: пенициллины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пенициллины широкого спектра действия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амоксициллин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ампициллин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J01CE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пенициллины, чувствительные к бета-лактамазам</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бензатина бензилпенициллин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внутримышечного введения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бензилпенициллин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 и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феноксиметилпенициллин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J01CF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пенициллины, устойчивые к бета-лактамазам</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оксациллин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J01CR</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комбинации пенициллинов, включая комбинации с ингибиторами бета-лактамаз</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амоксициллин + клавулановая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модифицированным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ампициллин + сульбактам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бета-лактамные антибактериальные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J01DB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цефалоспорины 1-го поколения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цефазолин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цефалексин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J01DC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цефалоспорины 2-го поколения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цефуроксим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J01DD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цефалоспорины 3-го поколения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цефотаксим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цефтазидим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цефтриаксон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порошок для приготовления раствора для внутривенного </w:t>
            </w:r>
            <w:r w:rsidRPr="00180EA9">
              <w:rPr>
                <w:rFonts w:ascii="Times New Roman" w:eastAsia="Times New Roman" w:hAnsi="Times New Roman" w:cs="Times New Roman"/>
                <w:sz w:val="28"/>
                <w:szCs w:val="28"/>
                <w:lang w:eastAsia="ru-RU"/>
              </w:rPr>
              <w:lastRenderedPageBreak/>
              <w:t>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цефоперазон + сульбактам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J01DE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цефалоспорины 4-го поколения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цефепим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J01DH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карбапенемы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имипенем + циластатин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меропенем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эртапенем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Цефтазидим+авибактам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J01DI</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цефалоспорины и пенемы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цефтаролина фосамил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J01E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сульфаниламиды и триметоприм</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J01EE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комбинированные препараты сульфаниламидов и триметоприма, включая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ко-тримоксазол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макролиды, линкозамиды и стрептограмины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J01FA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макролиды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азитромицин</w:t>
            </w:r>
          </w:p>
        </w:tc>
        <w:tc>
          <w:tcPr>
            <w:tcW w:w="8005" w:type="dxa"/>
            <w:vAlign w:val="center"/>
          </w:tcPr>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 (для детей);</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джозамицин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кларитромицин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J01FF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линкозамиды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клиндамицин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аминогликозиды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J01GA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стрептомицины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стрептомицин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J01GB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аминогликозиды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амикацин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гентамицин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канамицин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тобрамицин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J01M</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антибактериальные препараты, производные хинолона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J01MA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фторхинолоны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левофлоксацин</w:t>
            </w:r>
          </w:p>
        </w:tc>
        <w:tc>
          <w:tcPr>
            <w:tcW w:w="8005" w:type="dxa"/>
          </w:tcPr>
          <w:p w:rsidR="00180EA9" w:rsidRPr="00180EA9" w:rsidRDefault="00180EA9" w:rsidP="00180EA9">
            <w:pPr>
              <w:spacing w:after="0" w:line="240" w:lineRule="auto"/>
              <w:rPr>
                <w:rFonts w:ascii="Times New Roman" w:eastAsia="Times New Roman" w:hAnsi="Times New Roman" w:cs="Times New Roman"/>
                <w:bCs/>
                <w:sz w:val="28"/>
                <w:szCs w:val="28"/>
                <w:lang w:eastAsia="ru-RU"/>
              </w:rPr>
            </w:pPr>
            <w:r w:rsidRPr="00180EA9">
              <w:rPr>
                <w:rFonts w:ascii="Times New Roman" w:eastAsia="Times New Roman" w:hAnsi="Times New Roman" w:cs="Times New Roman"/>
                <w:bCs/>
                <w:sz w:val="28"/>
                <w:szCs w:val="28"/>
                <w:lang w:eastAsia="ru-RU"/>
              </w:rPr>
              <w:t>капли глазные; раствор для инфузий; 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ломефлоксацин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моксифлоксацин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офлоксацин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 и ушные;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глазная;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спарфлоксацин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ципрофлоксацин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 и ушные;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ушные;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глазная;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антибактериальные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J01XA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антибиотики гликопептидной структуры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ванкомицин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 и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порошок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инфузий и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телаванцин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J01XD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имидазола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метронидазол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раствор для инфузий; таблетки; 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J01XX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антибактериальные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даптомицин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линезолид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тедизолид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фосфомицин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противогрибковые препараты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противогрибковые препараты системного </w:t>
            </w:r>
            <w:r w:rsidRPr="00180EA9">
              <w:rPr>
                <w:rFonts w:ascii="Times New Roman" w:eastAsia="Times New Roman" w:hAnsi="Times New Roman" w:cs="Times New Roman"/>
                <w:sz w:val="28"/>
                <w:szCs w:val="28"/>
                <w:lang w:eastAsia="ru-RU"/>
              </w:rPr>
              <w:lastRenderedPageBreak/>
              <w:t>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антибиотики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амфотерицин B</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нистатин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J02AC</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триазола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вориконазол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флуконазол</w:t>
            </w:r>
          </w:p>
        </w:tc>
        <w:tc>
          <w:tcPr>
            <w:tcW w:w="8005" w:type="dxa"/>
            <w:vAlign w:val="center"/>
          </w:tcPr>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позаконазол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J02AX</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противогрибковые препараты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каспофунгин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микафунгин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J04A</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активные в отношении микобактерий</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противотуберкулезные </w:t>
            </w:r>
            <w:r w:rsidRPr="00180EA9">
              <w:rPr>
                <w:rFonts w:ascii="Times New Roman" w:eastAsia="Times New Roman" w:hAnsi="Times New Roman" w:cs="Times New Roman"/>
                <w:sz w:val="28"/>
                <w:szCs w:val="28"/>
                <w:lang w:eastAsia="ru-RU"/>
              </w:rPr>
              <w:lastRenderedPageBreak/>
              <w:t>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аминосалициловая кислота и ее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аминосалициловая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замедленного высвобождения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покрытые оболочкой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антибиотики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капреомицин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инфузий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рифабутин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J04AC</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J04AD</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гидразиды</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тиокарбамида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рифампицин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циклосерин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внутримышечного, ингаляционного и эндотрахеального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протионамид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этионамид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J04AK</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противотуберкулезные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бедаквилин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пиразинамид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теризидон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тиоуреидоиминометил-иридиния перхлорат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этамбутол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J04AM</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комбинированные противотуберкулезные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 + ломефлоксацин + пиразинамид + этамбутол + пиридоксин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 + пиразинамид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 + пиразинамид + рифампицин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 + пиразинамид + рифампицин + этамбутол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 + пиразинамид + рифампицин + этамбутол + пиридоксин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 + рифампицин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изониазид + этамбутол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ломефлоксацин + пиразинамид + протионамид + этамбутол + пиридоксин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J04B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противолепрозные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J04BA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противолепрозные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дапсон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противовирусные препараты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противовирусные препараты прямого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J05AB</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нуклеозиды и нуклеотиды, кроме ингибиторов обратной транскриптазы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ацикловир</w:t>
            </w:r>
          </w:p>
        </w:tc>
        <w:tc>
          <w:tcPr>
            <w:tcW w:w="8005" w:type="dxa"/>
          </w:tcPr>
          <w:p w:rsidR="00180EA9" w:rsidRPr="00180EA9" w:rsidRDefault="00180EA9" w:rsidP="00180EA9">
            <w:pPr>
              <w:spacing w:after="0" w:line="240" w:lineRule="auto"/>
              <w:rPr>
                <w:rFonts w:ascii="Times New Roman" w:eastAsia="Times New Roman" w:hAnsi="Times New Roman" w:cs="Times New Roman"/>
                <w:bCs/>
                <w:sz w:val="28"/>
                <w:szCs w:val="28"/>
                <w:lang w:eastAsia="ru-RU"/>
              </w:rPr>
            </w:pPr>
            <w:r w:rsidRPr="00180EA9">
              <w:rPr>
                <w:rFonts w:ascii="Times New Roman" w:eastAsia="Times New Roman" w:hAnsi="Times New Roman" w:cs="Times New Roman"/>
                <w:bCs/>
                <w:sz w:val="28"/>
                <w:szCs w:val="28"/>
                <w:lang w:eastAsia="ru-RU"/>
              </w:rP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валганцикловир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ганцикловир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протеаз</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атазанавир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дарунавир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нарлапревир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ритонавир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мягкие;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саквинавир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фосампренавир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нуклеозиды и нуклеотиды - ингибиторы обратной транскриптазы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абакавир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раствор для приема внутрь; таблетки, покрытые пленочной оболочкой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диданозин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приема внутрь для детей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зидовудин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ламивудин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ставудин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телбивудин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тенофовир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фосфазид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энтекавир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ненуклеозидные ингибиторы обратной транскриптазы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невирапин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элсульфавирин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этравирин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эфавиренз</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нейраминидазы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осельтамивир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J05AP</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противовирусные препараты для лечения гепатита C</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велпатасвир + софосбувир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глекапревир+пибрентасвир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дасабувир; омбитасвир + паритапревир + ритонавир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таблеток набор</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рибавирин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симепревир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софосбувир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J05AR</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комбинированные противовирусные препараты для лечения ВИЧ-инфекции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абакавир + ламивудин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абакавир + зидовудин + ламивудин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зидовудин + ламивудин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лопинавир + ритонавир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рилпивирин + </w:t>
            </w:r>
            <w:r w:rsidRPr="00180EA9">
              <w:rPr>
                <w:rFonts w:ascii="Times New Roman" w:eastAsia="Times New Roman" w:hAnsi="Times New Roman" w:cs="Times New Roman"/>
                <w:sz w:val="28"/>
                <w:szCs w:val="28"/>
                <w:lang w:eastAsia="ru-RU"/>
              </w:rPr>
              <w:lastRenderedPageBreak/>
              <w:t>тенофовир + эмтрицитабин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J05AX</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противовирусные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долутегравир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имидазолилэтанамид пентандиовой кислоты</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кагоцел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маравирок</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ралтегравир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жевательные;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умифеновир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иммунные сыворотки и иммуноглобулины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иммунные сыворотки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J06AA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иммунные сыворотки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анатоксин дифтерийный</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анатоксин дифтерийно-столбнячный</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анатоксин столбнячный</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антитоксин яда гадюки обыкновенной</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сыворотка противоботулиническая</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сыворотка противогангренозная поливалентная очищенная концентрированная лошадиная жидкая</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сыворотка противодифтерийная</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сыворотка противостолбнячная</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J06B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J06BA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иммуноглобулины, нормальные человеческие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 человека нормальный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J06BB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специфические иммуноглобулины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 антирабический</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 против клещевого энцефалита</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 противостолбнячный человека</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 человека антирезус RHO (D)</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 человека противостафилококковый</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паливизумаб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 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J07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вакцины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вакцины в </w:t>
            </w:r>
            <w:r w:rsidRPr="00180EA9">
              <w:rPr>
                <w:rFonts w:ascii="Times New Roman" w:eastAsia="Times New Roman" w:hAnsi="Times New Roman" w:cs="Times New Roman"/>
                <w:sz w:val="28"/>
                <w:szCs w:val="28"/>
                <w:lang w:eastAsia="ru-RU"/>
              </w:rPr>
              <w:lastRenderedPageBreak/>
              <w:t>соответствии с национальным календарем профилактических прививок</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bottom"/>
          </w:tcPr>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"J07</w:t>
            </w:r>
          </w:p>
        </w:tc>
        <w:tc>
          <w:tcPr>
            <w:tcW w:w="3114" w:type="dxa"/>
            <w:vAlign w:val="bottom"/>
          </w:tcPr>
          <w:p w:rsidR="00180EA9" w:rsidRPr="00180EA9" w:rsidRDefault="00180EA9" w:rsidP="00180EA9">
            <w:pPr>
              <w:spacing w:after="0" w:line="240" w:lineRule="auto"/>
              <w:textAlignment w:val="baseline"/>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вакцины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вакцины для профилактики новой коронавирусной инфекции COVID-19";</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аналоги азотистого иприта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бендамустин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r w:rsidRPr="00180EA9">
              <w:rPr>
                <w:rFonts w:ascii="Times New Roman" w:eastAsia="Times New Roman" w:hAnsi="Times New Roman" w:cs="Times New Roman"/>
                <w:sz w:val="28"/>
                <w:szCs w:val="28"/>
                <w:lang w:eastAsia="ru-RU"/>
              </w:rPr>
              <w:t xml:space="preserve"> </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ифосфамид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мелфалан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внутрисосудистого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хлорамбуцил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циклофосфамид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сахарной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алкилсульфонаты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бусульфан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нитрозомочевины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кармустин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ломустин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алкилирующие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дакарбазин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темозоломид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антиметаболиты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L01BA</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аналоги фолиевой кислоты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метотрексат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пеметрексед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ралтитрексид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аналоги пурина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меркаптопурин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неларабин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флударабин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аналоги пиримидина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азацитидин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подкожного введения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гемцитабин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капецитабин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L01C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алкалоиды растительного происхождения и другие природные вещества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L01CA</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алкалоиды барвинка и их аналоги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фторурацил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внутрисосудистого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внутрисосудистого и внутриполостного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цитарабин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винбластин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винкристин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винорелбин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L01CB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подофиллотоксина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этопозид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L01CD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таксаны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доцетаксел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кабазитаксел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паклитаксел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L01D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противоопухолевые антибиотики и родственные соединения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L01DB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антрациклины и родственные соединения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даунорубицин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лиофилизат для приготовления раствора для внутривенного введения; 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доксорубицин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внутрисосудистого и внутрипузырного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внутрисосудистого и внутрипузырного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внутрисосудистого и внутрипузырного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идарубицин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митоксантрон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и внутриплеврального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эпирубицин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и внутриполостного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концентрат для приготовления раствора для внутрисосудистого и внутрипузырного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внутрисосудистого и внутрипузырного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L01DC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противоопухолевые антибиотики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блеомицин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иксабепилон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митомицин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противоопухолевые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L01XA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платины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карбоплатин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оксалиплатин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цисплатин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 и внутрибрюшинного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L01XB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метилгидразины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прокарбазин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L01XC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моноклональные антитела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атезолизумаб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авелумаб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концентрат для приготовления раствора для инфузий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бевацизумаб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блинатумомаб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концентрата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брентуксимаб ведотин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даратумумаб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ипилимумаб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ниволумаб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обинутузумаб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панитумумаб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пембролизумаб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рамуцирумаб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пертузумаб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ритуксимаб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трастузумаб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трастузумаб эмтанзин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цетуксимаб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элотузумаб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L01XE</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протеинкиназы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афатиниб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акситиниб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алектиниб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Merge/>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бозутиниб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вандетаниб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вемурафениб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гефитиниб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дабрафениб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дазатиниб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ибрутиниб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иматиниб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кобиметиниб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кризотиниб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лапатиниб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ленватиниб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нилотиниб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нинтеданиб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мягкие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пазопаниб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осимертиниб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палбоциклиб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регорафениб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рибоциклиб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руксолитиниб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сорафениб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сунитиниб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траметиниб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церитиниб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эрлотиниб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L01XX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противоопухолевые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аспарагиназа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афлиберцепт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внутриглазного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венетоклакс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бортезомиб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висмодегиб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гидроксикарбамид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иксазомиб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иринотекан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карфилзомиб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митотан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третиноин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фактор некроза опухоли альфа-1 (тимозин рекомбинантный)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эрибулин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противоопухолевые гормональные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гормоны и родственные соединения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гестагены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медроксипрогестерон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аналоги гонадотропин-рилизинг гормона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бусерелин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внутримышечного введения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гозерелин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имплантат;</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капсула для подкожного введения пролонгированного действия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лейпрорелин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внутримышечного и подкожного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внутримышечного и подкожного введения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подкожного введения пролонгированного действия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трипторелин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внутримышечного введения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внутримышечного и подкожного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антагонисты гормонов и родственные соединения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антиэстрогены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тамоксифен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фулвестрант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антиандрогены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бикалутамид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флутамид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апалутамид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энзалутамид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L02BG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ароматазы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анастрозол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L02BX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антагонисты гормонов и родственные соединения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абиратерон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дегареликс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иммуностимуляторы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иммуностимуляторы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L03AA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колониестимулирующие факторы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филграстим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эмпэгфилграстим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интерфероны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интерферон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для местного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назальные;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лиофилизат для приготовления раствора для внутримышечного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субконъюнктивального введения и закапывания в глаз;</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интраназального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интраназального введения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 и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и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субконъюнктивального введения и закапывания в глаз;</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интерферон бета-1a</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интерферон бета-1b</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интерферон гамма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интраназального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пэгинтерферон альфа-2a</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пэгинтерферон альфа-2b</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пэгинтерферон бета-1a</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цепэгинтерферон альфа-2b</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иммуностимуляторы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азоксимера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вакцина для лечения рака мочевого пузыря БЦЖ</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суспензии для внутрипузырного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глатирамера ацетат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глутамил-</w:t>
            </w:r>
            <w:r w:rsidRPr="00180EA9">
              <w:rPr>
                <w:rFonts w:ascii="Times New Roman" w:eastAsia="Times New Roman" w:hAnsi="Times New Roman" w:cs="Times New Roman"/>
                <w:sz w:val="28"/>
                <w:szCs w:val="28"/>
                <w:lang w:eastAsia="ru-RU"/>
              </w:rPr>
              <w:lastRenderedPageBreak/>
              <w:t>цистеинил-глицин динатрия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меглюмина акридонацетат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тилорон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иммунодепрессанты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иммунодепрессанты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селективные иммунодепрессанты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абатацепт</w:t>
            </w:r>
          </w:p>
        </w:tc>
        <w:tc>
          <w:tcPr>
            <w:tcW w:w="8005" w:type="dxa"/>
          </w:tcPr>
          <w:p w:rsidR="00180EA9" w:rsidRPr="00180EA9" w:rsidRDefault="00180EA9" w:rsidP="00180EA9">
            <w:pPr>
              <w:spacing w:after="0" w:line="240" w:lineRule="auto"/>
              <w:rPr>
                <w:rFonts w:ascii="Times New Roman" w:eastAsia="Times New Roman" w:hAnsi="Times New Roman" w:cs="Times New Roman"/>
                <w:bCs/>
                <w:sz w:val="28"/>
                <w:szCs w:val="28"/>
                <w:lang w:eastAsia="ru-RU"/>
              </w:rPr>
            </w:pPr>
            <w:r w:rsidRPr="00180EA9">
              <w:rPr>
                <w:rFonts w:ascii="Times New Roman" w:eastAsia="Times New Roman" w:hAnsi="Times New Roman" w:cs="Times New Roman"/>
                <w:bCs/>
                <w:sz w:val="28"/>
                <w:szCs w:val="28"/>
                <w:lang w:eastAsia="ru-RU"/>
              </w:rPr>
              <w:t>лиофилизат для приготовления концентрата для приготовления раствора для инфузий; 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алемтузумаб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апремиласт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барицитиниб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белимумаб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ведолизумаб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иммуноглобулин антитимоцитарны</w:t>
            </w:r>
            <w:r w:rsidRPr="00180EA9">
              <w:rPr>
                <w:rFonts w:ascii="Times New Roman" w:eastAsia="Times New Roman" w:hAnsi="Times New Roman" w:cs="Times New Roman"/>
                <w:sz w:val="28"/>
                <w:szCs w:val="28"/>
                <w:lang w:eastAsia="ru-RU"/>
              </w:rPr>
              <w:lastRenderedPageBreak/>
              <w:t>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лефлуномид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микофенолата мофетил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микофеноловая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натализумаб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окрелизумаб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терифлуномид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тофацитиниб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финголимод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эверолимус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экулизумаб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L04AB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фактора некроза опухоли альфа (ФНО-альфа)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адалимумаб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голимумаб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инфликсимаб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цертолизумаба пэгол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этанерцепт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L04AC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интерлейкина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базиликсимаб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канакинумаб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секукинумаб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нетакимаб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сарилумаб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тоцилизумаб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устекинумаб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L04AD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кальциневрина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такролимус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циклоспорин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мягкие;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L04AX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иммунодепрессанты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азатиоприн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диметилфумарат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леналидомид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пирфенидон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костно-мышечная система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противовоспалительные и противоревматические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нестероидные противовоспалительные и противоревматические </w:t>
            </w:r>
            <w:r w:rsidRPr="00180EA9">
              <w:rPr>
                <w:rFonts w:ascii="Times New Roman" w:eastAsia="Times New Roman" w:hAnsi="Times New Roman" w:cs="Times New Roman"/>
                <w:sz w:val="28"/>
                <w:szCs w:val="28"/>
                <w:lang w:eastAsia="ru-RU"/>
              </w:rPr>
              <w:lastRenderedPageBreak/>
              <w:t>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M01AB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уксусной кислоты и родственные соединения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диклофенак</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кеторолак</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M01AE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пропионовой кислоты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декскетопрофен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ибупрофен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крем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M01C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базисные противоревматические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кетопрофен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модифицированным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модифицированным высвобождением</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M01CC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пеницилламин и подобные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пеницилламин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миорелаксанты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миорелаксанты </w:t>
            </w:r>
            <w:r w:rsidRPr="00180EA9">
              <w:rPr>
                <w:rFonts w:ascii="Times New Roman" w:eastAsia="Times New Roman" w:hAnsi="Times New Roman" w:cs="Times New Roman"/>
                <w:sz w:val="28"/>
                <w:szCs w:val="28"/>
                <w:lang w:eastAsia="ru-RU"/>
              </w:rPr>
              <w:lastRenderedPageBreak/>
              <w:t>периферического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M03AB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холина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суксаметония йодид и хлорид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M03AC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четвертичные аммониевые соединения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пипекурония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рокурония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миорелаксанты периферического действия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ботулинический токсин типа A</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ботулинический токсин типа A-гемагглютинин комплекс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миорелаксанты центрального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M03BX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миорелаксанты центрального действия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баклофен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интратекального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тизанидин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модифицированным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противоподагрические </w:t>
            </w:r>
            <w:r w:rsidRPr="00180EA9">
              <w:rPr>
                <w:rFonts w:ascii="Times New Roman" w:eastAsia="Times New Roman" w:hAnsi="Times New Roman" w:cs="Times New Roman"/>
                <w:sz w:val="28"/>
                <w:szCs w:val="28"/>
                <w:lang w:eastAsia="ru-RU"/>
              </w:rPr>
              <w:lastRenderedPageBreak/>
              <w:t>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M04A</w:t>
            </w:r>
          </w:p>
        </w:tc>
        <w:tc>
          <w:tcPr>
            <w:tcW w:w="3114" w:type="dxa"/>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противоподагрические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образования мочевой кислоты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аллопуринол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костей</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M05B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влияющие на структуру и минерализацию костей</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M05BA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бифосфонаты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алендроновая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золедроновая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M05BX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влияющие на структуру и минерализацию костей</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деносумаб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стронция ранелат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r w:rsidRPr="00180EA9">
              <w:rPr>
                <w:rFonts w:ascii="Times New Roman" w:eastAsia="Times New Roman" w:hAnsi="Times New Roman" w:cs="Times New Roman"/>
                <w:b/>
                <w:bCs/>
                <w:sz w:val="28"/>
                <w:szCs w:val="28"/>
                <w:lang w:eastAsia="ru-RU"/>
              </w:rPr>
              <w:lastRenderedPageBreak/>
              <w:t>M09АX</w:t>
            </w: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прочие препараты для лечения заболеваний костно-мышечной системы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нусинерсен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раствор для интратекального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нервная система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анестетики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общей анестезии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галогенированные углеводороды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галотан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жидкость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десфлуран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жидкость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севофлуран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жидкость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барбитураты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тиопентал 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01AH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опиоидные анальгетики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тримеперидин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общей анестезии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динитрогена оксид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газ сжатый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кетамин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01B</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N 01BA</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местные анестетики</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эфиры аминобензойной кислоты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 xml:space="preserve">натрия </w:t>
            </w:r>
            <w:r w:rsidRPr="00180EA9">
              <w:rPr>
                <w:rFonts w:ascii="Times New Roman" w:eastAsia="Times New Roman" w:hAnsi="Times New Roman" w:cs="Times New Roman"/>
                <w:sz w:val="28"/>
                <w:szCs w:val="28"/>
                <w:lang w:eastAsia="ru-RU"/>
              </w:rPr>
              <w:lastRenderedPageBreak/>
              <w:t>оксибутират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внутривенного и внутримышечного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пропофол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эмульсия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эмульсия для инфузий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прокаин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01BB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бупивакаин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интратекального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левобупивакаин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02</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02A</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анальгетики</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опиоиды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ропивакаин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природные алкалоиды опия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морфин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налоксон + оксикодон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таблетки с пролонгированным высвобождением, покрытые </w:t>
            </w:r>
            <w:r w:rsidRPr="00180EA9">
              <w:rPr>
                <w:rFonts w:ascii="Times New Roman" w:eastAsia="Times New Roman" w:hAnsi="Times New Roman" w:cs="Times New Roman"/>
                <w:sz w:val="28"/>
                <w:szCs w:val="28"/>
                <w:lang w:eastAsia="ru-RU"/>
              </w:rPr>
              <w:lastRenderedPageBreak/>
              <w:t>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N 02AB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фенилпиперидина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фентанил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трансдермальная терапевтическая система</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02AE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орипавина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бупренорфин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02AX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опиоиды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пропионилфенил-этоксиэтилпиперидин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защечные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тапентадол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трамадол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02B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анальгетики и антипиретики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салициловая кислота и ее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ацетилсалициловая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кишечнорастворимые,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таблетки,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N 02BE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анилиды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парацетамол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суппозитории ректальные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противоэпилептические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противоэпилептические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барбитураты и их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бензобарбитал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фенобарбитал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(для детей)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гидантоина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фенитоин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N 03AD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сукцинимида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этосуксимид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бензодиазепина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клоназепам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карбоксамида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карбамазепин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окскарбазепин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03AG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жирных кислот</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вальпроевая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противоэпилептические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бриварацетам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лакосамид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леветирацетам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перампанел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прегабалин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топирамат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противопаркинсонические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антихолинергические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третичные амины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бипериден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тригексифенидил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04B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дофаминергические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04BA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допа и ее производные</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леводопа + </w:t>
            </w:r>
            <w:r w:rsidRPr="00180EA9">
              <w:rPr>
                <w:rFonts w:ascii="Times New Roman" w:eastAsia="Times New Roman" w:hAnsi="Times New Roman" w:cs="Times New Roman"/>
                <w:sz w:val="28"/>
                <w:szCs w:val="28"/>
                <w:lang w:eastAsia="ru-RU"/>
              </w:rPr>
              <w:lastRenderedPageBreak/>
              <w:t>бенсеразид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капсулы с модифицированным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леводопа + карбидопа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04BB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адамантана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амантадин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04BC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агонисты дофаминовых рецепторов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пирибедил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контролируемым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контролируемым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прамипексол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психолептики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антипсихотические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алифатические производные фенотиазина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левомепромазин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хлорпромазин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драже;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N 05AB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пиперазиновые производные фенотиазина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перфеназин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трифлуоперазин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флуфеназин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 (масляный)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пиперидиновые производные фенотиазина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перициазин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тиоридазин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бутирофенона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галоперидол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дроперидол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индола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сертиндол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луразидон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тиоксантена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зуклопентиксол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флупентиксол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диазепины, оксазепины, тиазепины и оксепины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кветиапин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оланзапин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 в полости рта;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для рассасывания;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05AL</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бензамиды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сульпирид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антипсихотические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палиперидон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карипразин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рисперидон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 в полости рта;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для рассасывания;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анксиолитики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бензодиазепина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бромдигидрохлорфенил-бензодиазепин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раствор для внутривенного и внутримышечного введения; 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диазепам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лоразепам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оксазепам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дифенилметана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гидроксизин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снотворные и седативные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N 05CD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бензодиазепина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мидазолам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нитразепам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05CF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бензодиазепиноподобные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зопиклон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психоаналептики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антидепрессанты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неселективные ингибиторы обратного захвата моноаминов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амитриптилин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имипрамин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драже;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кломипрамин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селективные ингибиторы обратного захвата серотонина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пароксетин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сертралин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флуоксетин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антидепрессанты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агомелатин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пипофезин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модифицированным высвобождением</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психостимуляторы, средства, применяемые при синдроме дефицита внимания с гиперактивностью, и ноотропные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ксантина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кофеин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и субконъюнктивального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психостимуляторы и ноотропные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винпоцетин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bCs/>
                <w:sz w:val="28"/>
                <w:szCs w:val="28"/>
                <w:lang w:eastAsia="ru-RU"/>
              </w:rPr>
              <w:t>концентрат для приготовления раствора для инфузий; раствор для внутривенного введения; раствор для инъекций; таблетки; 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защечные;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подъязычные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метионил-глутамил-гистидил-</w:t>
            </w:r>
            <w:r w:rsidRPr="00180EA9">
              <w:rPr>
                <w:rFonts w:ascii="Times New Roman" w:eastAsia="Times New Roman" w:hAnsi="Times New Roman" w:cs="Times New Roman"/>
                <w:sz w:val="28"/>
                <w:szCs w:val="28"/>
                <w:lang w:eastAsia="ru-RU"/>
              </w:rPr>
              <w:lastRenderedPageBreak/>
              <w:t>фенилаланил-пролил-глицил-пролин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капли назальные</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Merge w:val="restart"/>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пирацетам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полипептиды коры головного мозга скота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фонтурацетам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церебролизин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цитиколин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деменции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антихолинэстеразные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галантамин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ривастигмин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трансдермальная терапевтическая система;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06DX</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деменции</w:t>
            </w:r>
          </w:p>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нервной системы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мемантин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парасимпатомиметики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антихолинэстеразные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неостигмина метилсульфат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пиридостигмина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парасимпатомиметики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холина альфосцерат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применяемые при зависимостях</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препараты, </w:t>
            </w:r>
            <w:r w:rsidRPr="00180EA9">
              <w:rPr>
                <w:rFonts w:ascii="Times New Roman" w:eastAsia="Times New Roman" w:hAnsi="Times New Roman" w:cs="Times New Roman"/>
                <w:sz w:val="28"/>
                <w:szCs w:val="28"/>
                <w:lang w:eastAsia="ru-RU"/>
              </w:rPr>
              <w:lastRenderedPageBreak/>
              <w:t>применяемые при алкогольной зависимости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налтрексон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порошок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N 07C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устранения головокружения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устранения головокружения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бетагистин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нервной системы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N 07XX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препараты для лечения заболеваний нервной системы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инозин + никотинамид + рибофлавин + янтарная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тетрабеназин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этилметилгидрокс</w:t>
            </w:r>
            <w:r w:rsidRPr="00180EA9">
              <w:rPr>
                <w:rFonts w:ascii="Times New Roman" w:eastAsia="Times New Roman" w:hAnsi="Times New Roman" w:cs="Times New Roman"/>
                <w:sz w:val="28"/>
                <w:szCs w:val="28"/>
                <w:lang w:eastAsia="ru-RU"/>
              </w:rPr>
              <w:lastRenderedPageBreak/>
              <w:t>ипиридина сукцинат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P</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противопаразитарные препараты, инсектициды и репелленты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противопротозойные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противомалярийные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P01BA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аминохинолины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гидроксихлорохин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P01BC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метанолхинолины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мефлохин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противогельминтные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P02B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трематодоза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хинолина и родственные соединения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празиквантел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P02C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нематодоза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P02CA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бензимидазола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мебендазол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P02CC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тетрагидропиримидина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пирантел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P02CE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имидазотиазола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левамизол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уничтожения эктопаразитов (в т.ч. чесоточного клеща), инсектициды и репелленты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уничтожения эктопаразитов (в т.ч. чесоточного клеща)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P03AX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препараты для уничтожения эктопаразитов (в т.ч. чесоточного клеща)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бензилбензоат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эмульсия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дыхательная система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R01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назальные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деконгестанты и другие препараты для местного применения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адреномиметики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ксилометазолин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гель назальный;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назальные;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назальные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 дозированный (для детей)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горла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горла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антисептические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йод + калия йодид + глицерол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для местного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обструктивных заболеваний дыхательных путей</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адренергические средства для </w:t>
            </w:r>
            <w:r w:rsidRPr="00180EA9">
              <w:rPr>
                <w:rFonts w:ascii="Times New Roman" w:eastAsia="Times New Roman" w:hAnsi="Times New Roman" w:cs="Times New Roman"/>
                <w:sz w:val="28"/>
                <w:szCs w:val="28"/>
                <w:lang w:eastAsia="ru-RU"/>
              </w:rPr>
              <w:lastRenderedPageBreak/>
              <w:t>ингаляционного введения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R03AC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селективные бета 2-адреномиметики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индакатерол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порошком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сальбутамол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активируемый вдохом;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формотерол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R03AK</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адренергические средства в комбинации с глюкокортикоидами или другими препаратами, кроме антихолинергических средств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беклометазон + формотерол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будесонид + </w:t>
            </w:r>
            <w:r w:rsidRPr="00180EA9">
              <w:rPr>
                <w:rFonts w:ascii="Times New Roman" w:eastAsia="Times New Roman" w:hAnsi="Times New Roman" w:cs="Times New Roman"/>
                <w:sz w:val="28"/>
                <w:szCs w:val="28"/>
                <w:lang w:eastAsia="ru-RU"/>
              </w:rPr>
              <w:lastRenderedPageBreak/>
              <w:t>формотерол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 с порошком для ингаляций набор;</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порошок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вилантерол + флутиказона фуроат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мометазон + формотерол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салметерол + флутиказон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R03AL</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вилантерол + умеклидиния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Аклидиния бромид+формотнрол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Порошок для ингаляций  дозированный </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гликопиррония бромид + индакатерол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порошком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ипратропия </w:t>
            </w:r>
            <w:r w:rsidRPr="00180EA9">
              <w:rPr>
                <w:rFonts w:ascii="Times New Roman" w:eastAsia="Times New Roman" w:hAnsi="Times New Roman" w:cs="Times New Roman"/>
                <w:sz w:val="28"/>
                <w:szCs w:val="28"/>
                <w:lang w:eastAsia="ru-RU"/>
              </w:rPr>
              <w:lastRenderedPageBreak/>
              <w:t>бромид + фенотерол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олодатерол + тиотропия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средства для лечения обструктивных заболеваний дыхательных путей для ингаляционного введения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глюкокортикоиды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беклометазон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 активируемый вдохом;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будесонид</w:t>
            </w:r>
          </w:p>
        </w:tc>
        <w:tc>
          <w:tcPr>
            <w:tcW w:w="8005" w:type="dxa"/>
            <w:vMerge w:val="restart"/>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назальные;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ингаляций дозированная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Merge/>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Merge/>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антихолинергические </w:t>
            </w:r>
            <w:r w:rsidRPr="00180EA9">
              <w:rPr>
                <w:rFonts w:ascii="Times New Roman" w:eastAsia="Times New Roman" w:hAnsi="Times New Roman" w:cs="Times New Roman"/>
                <w:sz w:val="28"/>
                <w:szCs w:val="28"/>
                <w:lang w:eastAsia="ru-RU"/>
              </w:rPr>
              <w:lastRenderedPageBreak/>
              <w:t>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 xml:space="preserve">гликопиррония </w:t>
            </w:r>
            <w:r w:rsidRPr="00180EA9">
              <w:rPr>
                <w:rFonts w:ascii="Times New Roman" w:eastAsia="Times New Roman" w:hAnsi="Times New Roman" w:cs="Times New Roman"/>
                <w:sz w:val="28"/>
                <w:szCs w:val="28"/>
                <w:lang w:eastAsia="ru-RU"/>
              </w:rPr>
              <w:lastRenderedPageBreak/>
              <w:t>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капсулы с порошком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ипратропия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тиотропия бромид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противоаллергические средства, кроме глюкокортикоидов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кромоглициевая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спрей назальный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средства системного действия для лечения обструктивных заболеваний дыхательных путей</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ксантины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аминофиллин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R03DX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прочие средства системного действия для лечения обструктивных </w:t>
            </w:r>
            <w:r w:rsidRPr="00180EA9">
              <w:rPr>
                <w:rFonts w:ascii="Times New Roman" w:eastAsia="Times New Roman" w:hAnsi="Times New Roman" w:cs="Times New Roman"/>
                <w:sz w:val="28"/>
                <w:szCs w:val="28"/>
                <w:lang w:eastAsia="ru-RU"/>
              </w:rPr>
              <w:lastRenderedPageBreak/>
              <w:t>заболеваний дыхательных путей</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омализумаб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бенрализумаб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меполизумаб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реслизумаб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концентрат для приготовления раствора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фенспирид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противокашлевые препараты и средства для лечения простудных заболеваний</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R05C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отхаркивающие препараты, кроме комбинаций с противокашлевыми средствами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R05CB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муколитические </w:t>
            </w:r>
            <w:r w:rsidRPr="00180EA9">
              <w:rPr>
                <w:rFonts w:ascii="Times New Roman" w:eastAsia="Times New Roman" w:hAnsi="Times New Roman" w:cs="Times New Roman"/>
                <w:sz w:val="28"/>
                <w:szCs w:val="28"/>
                <w:lang w:eastAsia="ru-RU"/>
              </w:rPr>
              <w:lastRenderedPageBreak/>
              <w:t>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амброксол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пастилки;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для рассасывания;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шипучие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ацетилцистеин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гранулы для приготовления сиропа;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шипучие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дорназа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антигистаминные средства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антигистаминные средства системного </w:t>
            </w:r>
            <w:r w:rsidRPr="00180EA9">
              <w:rPr>
                <w:rFonts w:ascii="Times New Roman" w:eastAsia="Times New Roman" w:hAnsi="Times New Roman" w:cs="Times New Roman"/>
                <w:sz w:val="28"/>
                <w:szCs w:val="28"/>
                <w:lang w:eastAsia="ru-RU"/>
              </w:rPr>
              <w:lastRenderedPageBreak/>
              <w:t>действия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R06AA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эфиры алкиламинов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дифенгидрамин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R06AC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замещенные этилендиамины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хлоропирамин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R06AE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производные пиперазина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цетиризин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R06AX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антигистаминные средства системного действия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лоратадин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дыхательной системы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препараты для лечения заболеваний дыхательной системы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R07AA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легочные сурфактанты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берактант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эндотрахеального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порактант альфа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эндотрахеального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сурфактант-БЛ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эмульсии для ингаляционного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эмульсии для эндотрахеального, эндобронхиального и ингаляционного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органы чувств</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офтальмологические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противомикробные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антибиотики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тетрациклин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мазь глазная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противоглаукомные препараты и миотические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S01EB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парасимпатомиметики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пилокарпин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S01EC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ингибиторы карбоангидразы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ацетазоламид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дорзоламид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S01ED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бета-адреноблокаторы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тимолол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S01EE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аналоги простагландинов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тафлупрост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S01EX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противоглаукомные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бутиламиногидрокси-пропоксифеноксиметил-метилоксадиазол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мидриатические и циклоплегические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S01FA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антихолинэргические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тропикамид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местные анестетики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S01HA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местные анестетики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оксибупрокаин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S01J</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диагностические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S01JA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красящие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флуоресцеин 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S01K</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используемые при хирургических вмешательствах в офтальмологии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S01KA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вязкоэластичные </w:t>
            </w:r>
            <w:r w:rsidRPr="00180EA9">
              <w:rPr>
                <w:rFonts w:ascii="Times New Roman" w:eastAsia="Times New Roman" w:hAnsi="Times New Roman" w:cs="Times New Roman"/>
                <w:sz w:val="28"/>
                <w:szCs w:val="28"/>
                <w:lang w:eastAsia="ru-RU"/>
              </w:rPr>
              <w:lastRenderedPageBreak/>
              <w:t>соединения</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гипромеллоза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S01L</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средства, применяемые при заболеваниях сосудистой оболочки глаза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S01LA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средства, препятствующие новообразованию сосудов</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ранибизумаб</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внутриглазного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заболеваний уха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противомикробные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S02AA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противомикробные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рифамицин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капли ушные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препараты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аллергены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аллергены</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аллергенов экстракт</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аллергены бактерий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аллерген бактерий (туберкулезный рекомбинантный)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лечебные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лечебные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антидоты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димеркаптопропансульфонат натрия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и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калий-железо гексацианоферрат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кальция тринатрия пентетат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 и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карбоксим</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налоксон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натрия тиосульфат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протамина сульфат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сугаммадекс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цинка бисвинилимидазола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V03AC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железосвязывающие препараты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деферазирокс</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V03AE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препараты для лечения гиперкалиемии и гиперфосфатемии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комплекс железа (III) оксигидроксида, сахарозы и крахмала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жевательные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севеламер</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V03AF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дезинтоксикационные препараты для противоопухолевой терапии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кальция фолинат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месна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прочие лечебные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дезоксирибонуклеиновая кислота плазмидная (сверхскрученная кольцевая двуцепочечная)</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V06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лечебное питание</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V06D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продукты лечебного питания</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V06DD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аминокислоты, включая комбинации с полипептидами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аминокислоты для парентерального питания</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аминокислоты и их смеси</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кетоаналоги аминокислот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V06DE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аминокислоты, углеводы, минеральные вещества, витамины в комбинации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аминокислоты для парентерального питания + прочие препараты</w:t>
            </w: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нелечебные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другие нелечебные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V07AB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растворители и разбавители, включая ирригационные растворы</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вода для инъекций</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растворитель для приготовления лекарственных форм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V08</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контрастные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V08A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рентгеноконтрастные средства, содержащие йод</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V08AA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водорастворимые нефротропные высокоосмолярные рентгеноконтрастные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натрия амидотризоат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V08AB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водорастворимые нефротропные низкоосмолярные рентгеноконтрастные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йогексол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йопромид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йопамидол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йомепрол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внутрисосудистого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йоверсол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V08B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рентгеноконтрастные средства, кроме йодсодержащих</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V08BA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рентгеноконтрастные средства, содержащие бария сульфат</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бария сульфат</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порошок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суспензия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V08C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контрастные средства для магнитно-резонансной томографии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V08CA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парамагнитные контрастные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гадодиамид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гадобутрол</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гадопентетовая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гадоверстамид</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гадобеновая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гадоксетовая кислота</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V09</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диагностические радиофармацевтические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меброфенин</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пентатех 99mTc</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лиофилизат для приготовления раствора для внутривенного </w:t>
            </w:r>
            <w:r w:rsidRPr="00180EA9">
              <w:rPr>
                <w:rFonts w:ascii="Times New Roman" w:eastAsia="Times New Roman" w:hAnsi="Times New Roman" w:cs="Times New Roman"/>
                <w:sz w:val="28"/>
                <w:szCs w:val="28"/>
                <w:lang w:eastAsia="ru-RU"/>
              </w:rPr>
              <w:lastRenderedPageBreak/>
              <w:t>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пирфотех 99mTc</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технефит 99mTc</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бромезида 99mTc</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технефор 99mTc</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V10</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терапевтические радиофармацевтические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V10B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радиофармацевтические средства для уменьшения боли при новообразованиях костной ткани</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V10BX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разные радиофармацевтические средства для уменьшения боли</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стронция хлорид 89Sr</w:t>
            </w:r>
          </w:p>
        </w:tc>
        <w:tc>
          <w:tcPr>
            <w:tcW w:w="8005"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V10X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 xml:space="preserve">другие терапевтические </w:t>
            </w:r>
            <w:r w:rsidRPr="00180EA9">
              <w:rPr>
                <w:rFonts w:ascii="Times New Roman" w:eastAsia="Times New Roman" w:hAnsi="Times New Roman" w:cs="Times New Roman"/>
                <w:sz w:val="28"/>
                <w:szCs w:val="28"/>
                <w:lang w:eastAsia="ru-RU"/>
              </w:rPr>
              <w:lastRenderedPageBreak/>
              <w:t>радиофармацевтические средства</w:t>
            </w:r>
          </w:p>
        </w:tc>
        <w:tc>
          <w:tcPr>
            <w:tcW w:w="2410"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005"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V10X</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lastRenderedPageBreak/>
              <w:t>V10XX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разные терапевтические радиофармацевтические средства</w:t>
            </w:r>
          </w:p>
        </w:tc>
        <w:tc>
          <w:tcPr>
            <w:tcW w:w="2410"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радия хлорид [223 Ra]</w:t>
            </w:r>
          </w:p>
        </w:tc>
        <w:tc>
          <w:tcPr>
            <w:tcW w:w="8005"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0EA9">
              <w:rPr>
                <w:rFonts w:ascii="Times New Roman" w:eastAsia="Times New Roman" w:hAnsi="Times New Roman" w:cs="Times New Roman"/>
                <w:sz w:val="28"/>
                <w:szCs w:val="28"/>
                <w:lang w:eastAsia="ru-RU"/>
              </w:rPr>
              <w:t>V10XX</w:t>
            </w:r>
          </w:p>
        </w:tc>
      </w:tr>
    </w:tbl>
    <w:p w:rsidR="00180EA9" w:rsidRPr="00180EA9" w:rsidRDefault="00180EA9" w:rsidP="00180EA9">
      <w:pPr>
        <w:spacing w:after="0" w:line="240" w:lineRule="auto"/>
        <w:rPr>
          <w:rFonts w:ascii="Times New Roman" w:eastAsia="Times New Roman" w:hAnsi="Times New Roman" w:cs="Times New Roman"/>
          <w:sz w:val="24"/>
          <w:szCs w:val="24"/>
          <w:lang w:eastAsia="ru-RU"/>
        </w:rPr>
        <w:sectPr w:rsidR="00180EA9" w:rsidRPr="00180EA9" w:rsidSect="00003E72">
          <w:pgSz w:w="16837" w:h="11905" w:orient="landscape"/>
          <w:pgMar w:top="1440" w:right="800" w:bottom="1440" w:left="1100" w:header="720" w:footer="720" w:gutter="0"/>
          <w:cols w:space="720"/>
          <w:noEndnote/>
          <w:docGrid w:linePitch="326"/>
        </w:sectPr>
      </w:pP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10"/>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114"/>
        <w:gridCol w:w="4036"/>
        <w:gridCol w:w="6662"/>
      </w:tblGrid>
      <w:tr w:rsidR="00180EA9" w:rsidRPr="00180EA9" w:rsidTr="00705562">
        <w:tc>
          <w:tcPr>
            <w:tcW w:w="1134" w:type="dxa"/>
            <w:vAlign w:val="center"/>
          </w:tcPr>
          <w:p w:rsidR="00180EA9" w:rsidRPr="00180EA9" w:rsidRDefault="00180EA9" w:rsidP="00180EA9">
            <w:pPr>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микафунгин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активные в отношении микобактерий</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противотуберкулезные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аминосалициловая кислота и ее производные</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аминосалициловая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замедленного высвобождения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покрытые оболочкой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антибиотики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капреомицин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инфузий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рифабутин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рифампицин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циклосерин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гидразиды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внутримышечного, ингаляционного и эндотрахеального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тиокарбамида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протионамид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этионамид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J04AK</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противотуберкулезные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бедаквилин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пиразинамид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теризидон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тиоуреидоиминометил-иридиния перхлорат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этамбутол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J04AM</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комбинированные противотуберкулезные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 + ломефлоксацин + пиразинамид + этамбутол + пиридоксин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 + пиразинамид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 + пиразинамид + рифампицин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 + пиразинамид + рифампицин + этамбутол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 + пиразинамид + рифампицин + этамбутол + пиридоксин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 + рифампицин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изониазид + этамбутол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ломефлоксацин + пиразинамид + протионамид + этамбутол + пиридоксин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противолепрозные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J04BA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противолепрозные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дапсон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противовирусные препараты системного действия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противовирусные препараты прямого действия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ацикловир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крем для местного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крем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мазь глазная;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мазь для местного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валганцикловир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ганцикловир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протеаз</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атазанавир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дарунавир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нарлапревир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ритонавир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мягкие;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саквинавир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фосампренавир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нуклеозиды и нуклеотиды - ингибиторы обратной транскриптазы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абакавир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диданозин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зидовудин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ламивудин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ставудин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телбивудин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тенофовир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фосфазид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энтекавир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ненуклеозидные ингибиторы обратной транскриптазы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невирапин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элсульфавирин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этравирин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эфавиренз</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нейраминидазы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осельтамивир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J05AP</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противовирусные препараты для лечения гепатита C</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даклатасвир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дасабувир; омбитасвир + паритапревир + ритонавир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таблеток набор</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рибавирин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симепревир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софосбувир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J05AR</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комбинированные противовирусные препараты для лечения ВИЧ-инфекции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абакавир + ламивудин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абакавир + зидовудин + ламивудин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зидовудин + ламивудин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лопинавир + ритонавир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рилпивирин + тенофовир + эмтрицитабин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J05AX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противовирусные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долутегравир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имидазолилэтанамид пентандиовой кислоты</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кагоцел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маравирок</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ралтегравир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жевательные;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умифеновир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иммунные сыворотки и иммуноглобулины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иммунные сыворотки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J06AA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иммунные сыворотки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анатоксин дифтерийный</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анатоксин дифтерийно-столбнячный</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анатоксин столбнячный</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антитоксин яда гадюки обыкновенной</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сыворотка противоботулиническая</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сыворотка противогангренозная поливалентная очищенная концентрированная лошадиная жидкая</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сыворотка противодифтерийная</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сыворотка противостолбнячная</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J06B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J06BA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иммуноглобулины, нормальные человеческие</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 человека нормальный</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J06BB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специфические иммуноглобулины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 антирабический</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 против клещевого энцефалита</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 противостолбнячный человека</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 человека антирезус RHO (D)</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 человека противостафилококковый</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паливизумаб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J07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вакцины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вакцины в соответствии с национальным календарем профилактических прививок</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противоопухолевые препараты и иммуномодуляторы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противоопухолевые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алкилирующие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аналоги азотистого иприта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бендамустин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ифосфамид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порошок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мелфалан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внутрисосудистого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хлорамбуцил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циклофосфамид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сахарной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алкилсульфонаты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бусульфан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нитрозомочевины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кармустин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ломустин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алкилирующие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дакарбазин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темозоломид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антиметаболиты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аналоги фолиевой кислоты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метотрексат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пеметрексед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ралтитрексид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аналоги пурина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меркаптопурин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неларабин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флударабин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аналоги пиримидина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азацитидин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гемцитабин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капецитабин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фторурацил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внутрисосудистого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внутрисосудистого и внутриполостного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цитарабин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L01C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алкалоиды барвинка и их аналоги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винбластин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винкристин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винорелбин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L01CB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подофиллотоксина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этопозид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L01CD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таксаны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доцетаксел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кабазитаксел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паклитаксел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противоопухолевые антибиотики и родственные соединения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L01DB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антрациклины и родственные соединения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даунорубицин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доксорубицин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внутрисосудистого и внутрипузырного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лиофилизат для приготовления раствора для внутрисосудистого и внутрипузырного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внутрисосудистого и внутрипузырного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идарубицин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митоксантрон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внутривенного и внутриплеврального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эпирубицин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внутривенного и внутриполостного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внутрисосудистого и внутрипузырного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внутрисосудистого и внутрипузырного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L01DC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противоопухолевые антибиотики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блеомицин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иксабепилон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митомицин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противоопухолевые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L01XA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платины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карбоплатин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оксалиплатин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цисплатин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 и внутрибрюшинного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L01XB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метилгидразины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прокарбазин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L01XC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моноклональные антитела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атезолизумаб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бевацизумаб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блинатумомаб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брентуксимаб ведотин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даратумумаб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ипилимумаб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ниволумаб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обинутузумаб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панитумумаб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пембролизумаб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пертузумаб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ритуксимаб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трастузумаб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трастузумаб эмтанзин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цетуксимаб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L01XE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протеинкиназы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афатиниб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вандетаниб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вемурафениб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гефитиниб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дабрафениб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дазатиниб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ибрутиниб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иматиниб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кобиметиниб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кризотиниб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лапатиниб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ленватиниб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нилотиниб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нинтеданиб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мягкие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пазопаниб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регорафениб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рибоциклиб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руксолитиниб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сорафениб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сунитиниб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траметиниб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церитиниб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эрлотиниб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L01XX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противоопухолевые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аспарагиназа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афлиберцепт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внутриглазного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бортезомиб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висмодегиб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гидроксикарбамид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иксазомиб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иринотекан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карфилзомиб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митотан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третиноин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фактор некроза опухоли альфа-1 (тимозин рекомбинантный)</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эрибулин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противоопухолевые гормональные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гормоны и родственные соединения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гестагены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медроксипрогестерон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аналоги гонадотропин-рилизинг гормона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бусерелин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гозерелин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имплантат;</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капсула для подкожного введения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лейпрорелин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лиофилизат для приготовления раствора для подкожного </w:t>
            </w:r>
            <w:r w:rsidRPr="00180EA9">
              <w:rPr>
                <w:rFonts w:ascii="Times New Roman" w:eastAsia="Times New Roman" w:hAnsi="Times New Roman" w:cs="Times New Roman"/>
                <w:sz w:val="24"/>
                <w:szCs w:val="24"/>
                <w:lang w:eastAsia="ru-RU"/>
              </w:rPr>
              <w:lastRenderedPageBreak/>
              <w:t>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подкожного введения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трипторелин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антагонисты гормонов и родственные соединения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антиэстрогены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тамоксифен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фулвестрант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антиандрогены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бикалутамид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флутамид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энзалутамид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L02BG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ароматазы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анастрозол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L02BX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антагонисты гормонов и родственные соединения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абиратерон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дегареликс</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иммуностимуляторы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иммуностимуляторы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L03AA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колониестимулирующие факторы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филграстим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эмпэгфилграстим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интерфероны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интерферон альфа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гель для местного и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назальные;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субконъюнктивального введения и закапывания в глаз;</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интраназального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интраназального введения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лиофилизат для приготовления раствора для инъекций и </w:t>
            </w:r>
            <w:r w:rsidRPr="00180EA9">
              <w:rPr>
                <w:rFonts w:ascii="Times New Roman" w:eastAsia="Times New Roman" w:hAnsi="Times New Roman" w:cs="Times New Roman"/>
                <w:sz w:val="24"/>
                <w:szCs w:val="24"/>
                <w:lang w:eastAsia="ru-RU"/>
              </w:rPr>
              <w:lastRenderedPageBreak/>
              <w:t>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мазь для наружного и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субконъюнктивального введения и закапывания в глаз;</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ректальные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интерферон бета-1a</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интерферон бета-1b</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интерферон гамма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интраназального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пэгинтерферон альфа-2a</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пэгинтерферон альфа-2b</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пэгинтерферон бета-1a</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цепэгинтерферон альфа-2b</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иммуностимуляторы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азоксимера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лиофилизат для приготовления раствора для инъекций и </w:t>
            </w:r>
            <w:r w:rsidRPr="00180EA9">
              <w:rPr>
                <w:rFonts w:ascii="Times New Roman" w:eastAsia="Times New Roman" w:hAnsi="Times New Roman" w:cs="Times New Roman"/>
                <w:sz w:val="24"/>
                <w:szCs w:val="24"/>
                <w:lang w:eastAsia="ru-RU"/>
              </w:rPr>
              <w:lastRenderedPageBreak/>
              <w:t>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вагинальные 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вакцина для лечения рака мочевого пузыря БЦЖ</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суспензии для внутрипузырного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глатирамера ацетат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глутамил-цистеинил-глицин динатрия</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меглюмина акридонацетат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тилорон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иммунодепрессанты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иммунодепрессанты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селективные иммунодепрессанты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абатацепт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алемтузумаб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апремиласт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белимумаб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ведолизумаб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иммуноглобулин антитимоцитарный</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лефлуномид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микофенолата мофетил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микофеноловая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кишечнорастворимые,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натализумаб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окрелизумаб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терифлуномид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тофацитиниб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финголимод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эверолимус</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экулизумаб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L04AB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фактора некроза опухоли альфа (ФНО-альфа)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адалимумаб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голимумаб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инфликсимаб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w:t>
            </w:r>
            <w:r w:rsidRPr="00180EA9">
              <w:rPr>
                <w:rFonts w:ascii="Times New Roman" w:eastAsia="Times New Roman" w:hAnsi="Times New Roman" w:cs="Times New Roman"/>
                <w:sz w:val="24"/>
                <w:szCs w:val="24"/>
                <w:lang w:eastAsia="ru-RU"/>
              </w:rPr>
              <w:lastRenderedPageBreak/>
              <w:t>раствора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цертолизумаба пэгол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этанерцепт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L04AC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интерлейкина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базиликсимаб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канакинумаб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секукинумаб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тоцилизумаб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устекинумаб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L04AD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кальциневрина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такролимус</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мазь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циклоспорин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мягкие;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L04AX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иммунодепрессанты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азатиоприн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леналидомид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пирфенидон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костно-мышечная система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M01AB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диклофенак</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модифицированным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модифицированным высвобождением</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кеторолак</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M01AC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оксикамы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лорноксикам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M01AE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пропионовой кислоты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декскетопрофен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ибупрофен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гель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крем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ректальные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кетопрофен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модифицированным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суппозитории ректальные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модифицированным высвобождением</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M01C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базисные противоревматические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M01CC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пеницилламин и подобные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пеницилламин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миорелаксанты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миорелаксанты периферического действия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холина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суксаметония йодид и хлорид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M03AC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четвертичные аммониевые соединения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пипекурония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рокурония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миорелаксанты периферического действия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ботулинический токсин типа A</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ботулинический токсин типа A-гемагглютинин комплекс</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миорелаксанты центрального действия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M03BX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миорелаксанты центрального действия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баклофен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интратекального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тизанидин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модифицированным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противоподагрические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противоподагрические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образования мочевой кислоты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аллопуринол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заболеваний костей</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M05B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M05BA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бифосфонаты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алендроновая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золедроновая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M05BX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препараты, влияющие на структуру и минерализацию костей</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деносумаб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стронция ранелат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нервная система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анестетики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общей анестезии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галогенированные углеводороды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галотан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жидкость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севофлуран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жидкость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барбитураты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тиопентал натрия</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01AH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опиоидные анальгетики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тримеперидин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препараты для общей анестезии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динитрогена оксид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газ сжатый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кетамин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натрия оксибутират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пропофол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эмульсия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эмульсия для инфузий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местные анестетики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эфиры аминобензойной кислоты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прокаин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01BB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амиды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бупивакаин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интратекального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левобупивакаин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ропивакаин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анальгетики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опиоиды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природные алкалоиды опия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морфин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налоксон + оксикодон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фенилпиперидина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фентанил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трансдермальная терапевтическая система</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орипавина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бупренорфин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пластырь трансдермальный;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опиоиды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пропионилфенил-этоксиэтилпиперидин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защечные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тапентадол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трамадол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N 02B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анальгетики и антипиретики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салициловая кислота и ее производные</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ацетилсалициловая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кишечнорастворимые,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02BE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анилиды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парацетамол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для приготовления суспензии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ректальные;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суппозитории ректальные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противоэпилептические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противоэпилептические </w:t>
            </w:r>
            <w:r w:rsidRPr="00180EA9">
              <w:rPr>
                <w:rFonts w:ascii="Times New Roman" w:eastAsia="Times New Roman" w:hAnsi="Times New Roman" w:cs="Times New Roman"/>
                <w:sz w:val="24"/>
                <w:szCs w:val="24"/>
                <w:lang w:eastAsia="ru-RU"/>
              </w:rPr>
              <w:lastRenderedPageBreak/>
              <w:t>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N 03AA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барбитураты и их производные</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бензобарбитал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фенобарбитал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(для детей)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гидантоина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фенитоин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03AD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сукцинимида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этосуксимид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03AE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бензодиазепина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клоназепам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03AF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карбоксамида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карбамазепин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окскарбазепин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03AG</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жирных кислот</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вальпроевая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с пролонгированным 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сироп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N 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противоэпилептические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бриварацетам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лакосамид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леветирацетам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перампанел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прегабалин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топирамат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04</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противопаркинсонические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04A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антихолинергические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04AA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третичные амины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бипериден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тригексифенидил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04B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дофаминергические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04BA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допа и ее производные</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леводопа + бенсеразид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модифицированным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высвобождением;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леводопа + карбидопа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04BB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адамантана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амантадин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04BC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агонисты дофаминовых рецепторов</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пирибедил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контролируемым высвобождением,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прамипексол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психолептики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антипсихотические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алифатические производные фенотиазина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левомепромазин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хлорпромазин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драже;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N 05AB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пиперазиновые производные фенотиазина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перфеназин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трифлуоперазин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флуфеназин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 (масляный)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пиперидиновые производные фенотиазина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перициазин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тиоридазин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бутирофенона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галоперидол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дроперидол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индола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сертиндол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тиоксантена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зуклопентиксол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флупентиксол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 (масляный);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N 05AH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диазепины, оксазепины, тиазепины и оксепины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кветиапин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оланзапин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 в полости рта;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для рассасывания;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05AL</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бензамиды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сульпирид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антипсихотические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палиперидон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рисперидон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 в полости рта;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для рассасывания;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анксиолитики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бензодиазепина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бромдигидрохлорфенил-бензодиазепин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диазепам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лоразепам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оксазепам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дифенилметана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гидроксизин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снотворные и седативные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05CD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бензодиазепина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мидазолам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нитразепам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05CF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бензодиазепиноподобные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зопиклон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психоаналептики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антидепрессанты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амитриптилин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имипрамин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драже;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кломипрамин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пароксетин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сертралин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флуоксетин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антидепрессанты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агомелатин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пипофезин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модифицированным высвобождением</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ксантина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кофеин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и субконъюнктивального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психостимуляторы и ноотропные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винпоцетин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приготовления раствора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глицин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защечные;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подъязычные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метионил-глутамил-гистидил-фенилаланил-пролил-глицил-пролин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назальные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пирацетам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полипептиды коры головного мозга скота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фонтурацетам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церебролизин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цитиколин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деменции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антихолинэстеразные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галантамин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ривастигмин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трансдермальная терапевтическая система;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06DX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препараты для лечения деменции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мемантин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парасимпатомиметики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антихолинэстеразные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неостигмина метилсульфат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пиридостигмина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парасимпатомиметики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холина альфосцерат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инфузий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применяемые при зависимостях</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применяемые при алкогольной зависимости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налтрексон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устранения головокружения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N 07CA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устранения головокружения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бетагистин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N 07XX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препараты для лечения заболеваний нервной системы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диметилфумарат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кишечнорастворимые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инозин + никотинамид + рибофлавин + янтарная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кишечнорастворимой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тетрабеназин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этилметилгидроксипиридина сукцинат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противопротозойные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P01B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противомалярийные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P01BA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аминохинолины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гидроксихлорохин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P01BC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метанолхинолины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мефлохин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P02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противогельминтные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P02B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трематодоза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P02BA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хинолина и родственные соединения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празиквантел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P02C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нематодоза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P02CA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бензимидазола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мебендазол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P02CC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тетрагидропиримидина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пирантел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P02CE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имидазотиазола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левамизол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уничтожения эктопаразитов (в т.ч. чесоточного клеща), инсектициды и репелленты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уничтожения эктопаразитов (в т.ч. чесоточного клеща)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P03AX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препараты для уничтожения эктопаразитов (в т.ч. чесоточного клеща)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бензилбензоат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мазь для наружного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эмульсия для наружного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дыхательная система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R01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назальные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адреномиметики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ксилометазолин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гель назальный;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назальные;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назальные (для детей);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назальный;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назальный дозированный (для детей)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заболеваний горла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заболеваний горла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антисептические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йод + калия йодид + глицерол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местного применения;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для местного применения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селективные бета 2-адреномиметики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индакатерол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порошком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сальбутамол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активируемый вдохом;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покрытые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формотерол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ингаляций дозированный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R03AK</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беклометазон + формотерол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4"/>
                <w:szCs w:val="24"/>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будесонид + формотерол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 с порошком для ингаляций набор;</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вилантерол + флутиказона фуроат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мометазон + формотерол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салметерол + флутиказон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ингаляций дозированный</w:t>
            </w:r>
          </w:p>
        </w:tc>
      </w:tr>
      <w:tr w:rsidR="00180EA9" w:rsidRPr="00180EA9" w:rsidTr="00705562">
        <w:tc>
          <w:tcPr>
            <w:tcW w:w="113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R03AL</w:t>
            </w:r>
          </w:p>
        </w:tc>
        <w:tc>
          <w:tcPr>
            <w:tcW w:w="3114" w:type="dxa"/>
            <w:vMerge w:val="restart"/>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вилантерол + умеклидиния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ингаляций дозированный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4"/>
                <w:szCs w:val="24"/>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гликопиррония бромид + индакатерол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порошком для ингаляций</w:t>
            </w:r>
          </w:p>
        </w:tc>
      </w:tr>
      <w:tr w:rsidR="00180EA9" w:rsidRPr="00180EA9" w:rsidTr="00705562">
        <w:tc>
          <w:tcPr>
            <w:tcW w:w="1134" w:type="dxa"/>
            <w:vMerge/>
          </w:tcPr>
          <w:p w:rsidR="00180EA9" w:rsidRPr="00180EA9" w:rsidRDefault="00180EA9" w:rsidP="00180EA9">
            <w:pPr>
              <w:spacing w:after="0" w:line="240" w:lineRule="auto"/>
              <w:rPr>
                <w:rFonts w:ascii="Times New Roman" w:eastAsia="Times New Roman" w:hAnsi="Times New Roman" w:cs="Times New Roman"/>
                <w:sz w:val="24"/>
                <w:szCs w:val="24"/>
                <w:lang w:eastAsia="ru-RU"/>
              </w:rPr>
            </w:pPr>
          </w:p>
        </w:tc>
        <w:tc>
          <w:tcPr>
            <w:tcW w:w="3114" w:type="dxa"/>
            <w:vMerge/>
          </w:tcPr>
          <w:p w:rsidR="00180EA9" w:rsidRPr="00180EA9" w:rsidRDefault="00180EA9" w:rsidP="00180EA9">
            <w:pPr>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ипратропия бромид + фенотерол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олодатерол + тиотропия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ингаляций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глюкокортикоиды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беклометазон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 активируемый вдохом;</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будесонид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назальные;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кишечнорастворимые;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назальный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ингаляций дозированная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R03BB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антихолинергические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гликопиррония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порошком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ипратропия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тиотропия бромид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с порошком для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R03BC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противоаллергические средства, кроме </w:t>
            </w:r>
            <w:r w:rsidRPr="00180EA9">
              <w:rPr>
                <w:rFonts w:ascii="Times New Roman" w:eastAsia="Times New Roman" w:hAnsi="Times New Roman" w:cs="Times New Roman"/>
                <w:sz w:val="24"/>
                <w:szCs w:val="24"/>
                <w:lang w:eastAsia="ru-RU"/>
              </w:rPr>
              <w:lastRenderedPageBreak/>
              <w:t>глюкокортикоидов</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кромоглициевая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аэрозоль для ингаляций дозированный;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назальный;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спрей назальный дозированный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R03D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R03DA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ксантины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аминофиллин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R03DX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омализумаб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фенспирид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R05</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R05C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R05CB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муколитические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амброксол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 пролонгированного действия;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пастилки;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для рассасывания;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шипучие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ацетилцистеин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гранулы для приготовления сиропа;</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раствора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 и ингаляций;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шипучие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дорназа альфа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антигистаминные средства системного действия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R06A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антигистаминные средства системного действия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R06AA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эфиры алкиламинов</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дифенгидрамин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R06AC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замещенные этилендиамины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хлоропирамин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R06AE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производные пиперазина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цетиризин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оболочкой;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R06AX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лоратадин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сироп;</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приема внутрь;</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R07AA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легочные сурфактанты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берактант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эндотрахеального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порактант альфа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суспензия для эндотрахеального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сурфактант-БЛ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эмульсии для ингаляционного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эмульсии для эндотрахеального, эндобронхиального и ингаляционного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органы чувств</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офтальмологические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противомикробные </w:t>
            </w:r>
            <w:r w:rsidRPr="00180EA9">
              <w:rPr>
                <w:rFonts w:ascii="Times New Roman" w:eastAsia="Times New Roman" w:hAnsi="Times New Roman" w:cs="Times New Roman"/>
                <w:sz w:val="24"/>
                <w:szCs w:val="24"/>
                <w:lang w:eastAsia="ru-RU"/>
              </w:rPr>
              <w:lastRenderedPageBreak/>
              <w:t>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S01AA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антибиотики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тетрациклин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мазь глазная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противоглаукомные препараты и миотические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S01EB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парасимпатомиметики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пилокарпин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S01EC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ингибиторы карбоангидразы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ацетазоламид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дорзоламид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S01ED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бета-адреноблокаторы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тимолол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гель глазной;</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S01EE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аналоги простагландинов</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тафлупрост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S01EX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противоглаукомные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бутиламиногидрокси-пропоксифеноксиметил-метилоксадиазол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мидриатические и циклоплегические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S01FA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антихолинэргические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тропикамид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S01H</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местные анестетики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S01HA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местные анестетики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оксибупрокаин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S01J</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диагностические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S01JA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красящие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флуоресцеин натрия</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S01K</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S01KA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вязкоэластичные соединения</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гипромеллоза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глазные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S01L</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средства, применяемые при заболеваниях сосудистой оболочки глаза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S01LA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средства, препятствующие новообразованию сосудов</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ранибизумаб</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внутриглазного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S02</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заболеваний уха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S02A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противомикробные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S02AA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противомикробные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рифамицин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капли ушные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препараты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V01</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аллергены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V01A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аллергены</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V01AA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аллергенов экстракт</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аллергены бактерий</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аллерген бактерий (туберкулезный рекомбинантный)</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V03</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лечебные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V03A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лечебные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V03AB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антидоты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димеркаптопропансульфонат натрия</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и подкожного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калий-железо гексацианоферрат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кальция тринатрия пентетат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 и ингаляций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карбоксим</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налоксон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натрия тиосульфат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протамина сульфат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сугаммадекс</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цинка бисвинилимидазола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диацетат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V03AC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железосвязывающие препараты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деферазирокс</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диспергируемые;</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V03AE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препараты для лечения гиперкалиемии и гиперфосфатемии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комплекс-железа (III) оксигидроксида, сахарозы и крахмала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жевательные</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севеламер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V03AF</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дезинтоксикационные препараты для </w:t>
            </w:r>
            <w:r w:rsidRPr="00180EA9">
              <w:rPr>
                <w:rFonts w:ascii="Times New Roman" w:eastAsia="Times New Roman" w:hAnsi="Times New Roman" w:cs="Times New Roman"/>
                <w:sz w:val="24"/>
                <w:szCs w:val="24"/>
                <w:lang w:eastAsia="ru-RU"/>
              </w:rPr>
              <w:lastRenderedPageBreak/>
              <w:t>противоопухолевой терапии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кальция фолинат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капсулы;</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лиофилизат для приготовления раствора для внутривенного и </w:t>
            </w:r>
            <w:r w:rsidRPr="00180EA9">
              <w:rPr>
                <w:rFonts w:ascii="Times New Roman" w:eastAsia="Times New Roman" w:hAnsi="Times New Roman" w:cs="Times New Roman"/>
                <w:sz w:val="24"/>
                <w:szCs w:val="24"/>
                <w:lang w:eastAsia="ru-RU"/>
              </w:rPr>
              <w:lastRenderedPageBreak/>
              <w:t>внутримышечного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месна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V03AX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прочие лечебные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дезоксирибонуклеиновая кислота плазмидная (сверхскрученная кольцевая двуцепочечная)</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V06</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лечебное питание</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V06D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продукты лечебного питания</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V06DD</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аминокислоты, включая комбинации с полипептидами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аминокислоты для парентерального питания</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аминокислоты и их смеси</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кетоаналоги аминокислот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таблетки, покрытые пленочной оболочкой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V06DE</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аминокислоты, углеводы, минеральные вещества, витамины в комбинации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аминокислоты для парентерального питания + прочие препараты</w:t>
            </w: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V07</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нелечебные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V07A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нелечебные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V07AB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растворители и разбавители, включая ирригационные растворы</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вода для инъекций</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V08</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контрастные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V08A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рентгеноконтрастные средства, содержащие йод</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V08AA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водорастворимые нефротропные высокоосмолярные рентгеноконтрастные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натрия амидотризоат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V08AB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водорастворимые нефротропные низкоосмолярные рентгеноконтрастные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йоверсол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и внутриартериального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йогексол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йомепрол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внутрисосудистого введения;</w:t>
            </w:r>
          </w:p>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йопромид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инъекций</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V08B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рентгеноконтрастные средства, кроме йодсодержащих</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V08BA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рентгеноконтрастные средства, содержащие бария сульфат</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бария сульфат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V08C</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контрастные средства для магнитно-резонансной томографии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V08CA</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парамагнитные контрастные </w:t>
            </w:r>
            <w:r w:rsidRPr="00180EA9">
              <w:rPr>
                <w:rFonts w:ascii="Times New Roman" w:eastAsia="Times New Roman" w:hAnsi="Times New Roman" w:cs="Times New Roman"/>
                <w:sz w:val="24"/>
                <w:szCs w:val="24"/>
                <w:lang w:eastAsia="ru-RU"/>
              </w:rPr>
              <w:lastRenderedPageBreak/>
              <w:t>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гадобеновая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гадобутрол</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гадоверсетамид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гадодиамид</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гадоксетовая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гадопентетовая кислота</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V09</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диагностические радиофармацевтические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меброфенин</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пентатех 99mTc</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пирфотех 99mTc</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технеция (99mTc) оксабифор</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4"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технеция (99mTc) фитат</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V10</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терапевтические радиофармацевтические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V10B</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радиофармацевтические средства для уменьшения боли при новообразованиях </w:t>
            </w:r>
            <w:r w:rsidRPr="00180EA9">
              <w:rPr>
                <w:rFonts w:ascii="Times New Roman" w:eastAsia="Times New Roman" w:hAnsi="Times New Roman" w:cs="Times New Roman"/>
                <w:sz w:val="24"/>
                <w:szCs w:val="24"/>
                <w:lang w:eastAsia="ru-RU"/>
              </w:rPr>
              <w:lastRenderedPageBreak/>
              <w:t>костной ткани</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V10BX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разные радиофармацевтические средства для уменьшения боли</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стронция хлорид 89Sr</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V10X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другие терапевтические радиофармацевтические средства</w:t>
            </w:r>
          </w:p>
        </w:tc>
        <w:tc>
          <w:tcPr>
            <w:tcW w:w="4036"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62" w:type="dxa"/>
            <w:vAlign w:val="center"/>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80EA9" w:rsidRPr="00180EA9" w:rsidTr="00705562">
        <w:tc>
          <w:tcPr>
            <w:tcW w:w="113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V10XX</w:t>
            </w:r>
          </w:p>
        </w:tc>
        <w:tc>
          <w:tcPr>
            <w:tcW w:w="3114"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разные терапевтические радиофармацевтические средства</w:t>
            </w:r>
          </w:p>
        </w:tc>
        <w:tc>
          <w:tcPr>
            <w:tcW w:w="4036" w:type="dxa"/>
            <w:vAlign w:val="center"/>
          </w:tcPr>
          <w:p w:rsidR="00180EA9" w:rsidRPr="00180EA9" w:rsidRDefault="00180EA9" w:rsidP="00180E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радия хлорид [223 Ra]</w:t>
            </w:r>
          </w:p>
        </w:tc>
        <w:tc>
          <w:tcPr>
            <w:tcW w:w="6662" w:type="dxa"/>
            <w:vAlign w:val="center"/>
          </w:tcPr>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внутривенного введения</w:t>
            </w:r>
          </w:p>
        </w:tc>
      </w:tr>
    </w:tbl>
    <w:p w:rsidR="00180EA9" w:rsidRPr="00180EA9" w:rsidRDefault="00180EA9" w:rsidP="00180E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80EA9" w:rsidRPr="00180EA9" w:rsidRDefault="00180EA9" w:rsidP="00180EA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180EA9" w:rsidRPr="00180EA9" w:rsidRDefault="00180EA9" w:rsidP="00180EA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180EA9" w:rsidRPr="00180EA9" w:rsidRDefault="00180EA9" w:rsidP="00180EA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180EA9" w:rsidRPr="00180EA9" w:rsidRDefault="00180EA9" w:rsidP="00180EA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180EA9" w:rsidRPr="00180EA9" w:rsidRDefault="00180EA9" w:rsidP="00180EA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111"/>
      </w:tblGrid>
      <w:tr w:rsidR="00180EA9" w:rsidRPr="00180EA9" w:rsidTr="00705562">
        <w:tc>
          <w:tcPr>
            <w:tcW w:w="2268"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Изделия медицинского назначения:</w:t>
            </w:r>
          </w:p>
        </w:tc>
        <w:tc>
          <w:tcPr>
            <w:tcW w:w="12111"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Марля медицинская,Бахилы ,Бинты марлевые стерильные и не стерильные, Бинты гипсовые, Вата хирургическая кипная, Вата медицинская фасованная,Лейкопластырь,Салфетки стерильные, спиртовая салфетка для инъекций</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Маски одноразовые, Халаты медицинский одноразовые, Чепчики одноразовые, Перчатки стерильные,Перчатки не стерильные, Клеенка подкладная и компрессная, Кружка Эсмарха, Пипетки, Грелки комбинированные</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СпринцовкиЗонды, Катетеры, Бужи, резервуары и инфузионные наборы для инсулиновых помп</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Шприцы: инсулиновые, одноразовые разных объемов, Жане,  Иглы, Иглы для спинальной анестезии,</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Иглы для спинно-мозговой пункции, Жгуты кровоостанавливающие, Калоприемники,   Мочеприемники</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Системы одноразовые для переливания крови, Системы одноразовые для введения растворов</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Тест полоски для определения сахара в крови, Глюкометры, Пульсоксиметры, Таблетницы,Кассетницы Кислородная подушка,</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Закрытые системы для обеспечения дополнительной безопасности при разведении и введении цитостатиков: адаптер к флакону; адаптер к шприцу; адаптер для введения шприца; соединительное устройство;  адаптер с </w:t>
            </w:r>
            <w:r w:rsidRPr="00180EA9">
              <w:rPr>
                <w:rFonts w:ascii="Times New Roman" w:eastAsia="Times New Roman" w:hAnsi="Times New Roman" w:cs="Times New Roman"/>
                <w:sz w:val="24"/>
                <w:szCs w:val="24"/>
                <w:lang w:eastAsia="ru-RU"/>
              </w:rPr>
              <w:lastRenderedPageBreak/>
              <w:t>наконечником.</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Емкости для обеззараживания медицинского инструментария,Емкости для сбора колющего инструментария</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Тележки-стойки для сбора и транспортирования отходов ,Контейнеры для сбора и транспортировки отходов.</w:t>
            </w:r>
          </w:p>
        </w:tc>
      </w:tr>
      <w:tr w:rsidR="00180EA9" w:rsidRPr="00180EA9" w:rsidTr="00705562">
        <w:tc>
          <w:tcPr>
            <w:tcW w:w="2268"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Медицинский расходный материал</w:t>
            </w:r>
          </w:p>
        </w:tc>
        <w:tc>
          <w:tcPr>
            <w:tcW w:w="12111"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Аптечная и лабораторная посуда</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Природные органические и неорганические соединения для физиотерапии</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(парафин, озокерит, нафталан, лечебная грязь и другие)</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Пломбировочные и другие расходные материалы для лечебной стоматологической помощи отечественного производства.</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Предметы ухода за больными (судна подкладные, бандажи)</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Расходные материалы и медицинский инструментарий для производства анализов</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Расходные материалы и медицинский инструментарий для ультразвуковых, эндоскопических, функциональных и рентген-исследований</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Мешок Амбу, Световод одноразовый стерильный, Фонендоскоп, гипс хирургический, гипс медицинский,</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одноразовый комплект хирургического белья, индикаторные ленты для контроля стерилизации и концентрации дезрастворов, гигрометр психрометрический термобумага, бумага компрессная,</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масло иммерсионное, глицерин, колпачки алюминевые 12Б34,</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ваакумного дренирования, канюли кислородные, назальные, трубка эндотрахеальная,  комплекты - наборы для катетеризации сосудов;</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спицы, винты, шурупы, пластины, шины; биксы; штативы для систем;</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тонометры термоиндикаторы для контроля холодовой цепи</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Мешки для медицинских отходов класса А, Мешки для медицинских отходов класса Б</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Мешки для медицинских отходов класса В</w:t>
            </w:r>
          </w:p>
        </w:tc>
      </w:tr>
      <w:tr w:rsidR="00180EA9" w:rsidRPr="00180EA9" w:rsidTr="00705562">
        <w:tc>
          <w:tcPr>
            <w:tcW w:w="2268"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Мелкий медицинский инструментарий:</w:t>
            </w:r>
          </w:p>
        </w:tc>
        <w:tc>
          <w:tcPr>
            <w:tcW w:w="12111"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 xml:space="preserve">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катетор,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w:t>
            </w:r>
            <w:r w:rsidRPr="00180EA9">
              <w:rPr>
                <w:rFonts w:ascii="Times New Roman" w:eastAsia="Times New Roman" w:hAnsi="Times New Roman" w:cs="Times New Roman"/>
                <w:sz w:val="24"/>
                <w:szCs w:val="24"/>
                <w:lang w:eastAsia="ru-RU"/>
              </w:rPr>
              <w:lastRenderedPageBreak/>
              <w:t>стеклянные палочки, копья глазные, языкодержатель, ручка для зеркал, трубка дренажная,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180EA9" w:rsidRPr="00180EA9" w:rsidTr="00705562">
        <w:tc>
          <w:tcPr>
            <w:tcW w:w="2268"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lastRenderedPageBreak/>
              <w:t>Гемодиализ и средства для гемодиализа</w:t>
            </w:r>
          </w:p>
        </w:tc>
        <w:tc>
          <w:tcPr>
            <w:tcW w:w="12111" w:type="dxa"/>
          </w:tcPr>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Диализаторы</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Кровепроводящие магистрали аретрио-венозные</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Картриджы магистральные артерио-венозные</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Концентрат для бикарбонатного диализа гемодиализа (кислотные компонент, основной компонент, Софтпак, Бикарт)</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Иглы фистульные артериальные и венозные</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Умягчитель для системы водоподготовки (Соль натрия хлорида таблетированная)</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Дезинфицирующие средства для промывки аппарата искусственная почка (лимонная кислота, гипохлорит натрия, меделокс и т.д.)</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Фильтр для очистки диализирующего раствора (диаклер, диастерил)</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Раствор для перитониального диализа с 1,36% содержанием глюкозы, Раствор для перитониального диализа с 2,27 содержанием глюкозы, Раствор для перитониального диализа с 3,36% содержанием глюкозы, Переходная трубка повышенной прочности, Зажимы выходного канала, Перитониалный катетер, Колпачки Миникэп, Титановый адаптер,   Медикаменты для проведения заместительной почечной терапии и коррекции осложнений</w:t>
            </w:r>
          </w:p>
          <w:p w:rsidR="00180EA9" w:rsidRPr="00180EA9" w:rsidRDefault="00180EA9" w:rsidP="00180EA9">
            <w:pPr>
              <w:widowControl w:val="0"/>
              <w:autoSpaceDE w:val="0"/>
              <w:autoSpaceDN w:val="0"/>
              <w:spacing w:after="0" w:line="240" w:lineRule="auto"/>
              <w:rPr>
                <w:rFonts w:ascii="Times New Roman" w:eastAsia="Times New Roman" w:hAnsi="Times New Roman" w:cs="Times New Roman"/>
                <w:sz w:val="24"/>
                <w:szCs w:val="24"/>
                <w:lang w:eastAsia="ru-RU"/>
              </w:rPr>
            </w:pPr>
            <w:r w:rsidRPr="00180EA9">
              <w:rPr>
                <w:rFonts w:ascii="Times New Roman" w:eastAsia="Times New Roman" w:hAnsi="Times New Roman" w:cs="Times New Roman"/>
                <w:sz w:val="24"/>
                <w:szCs w:val="24"/>
                <w:lang w:eastAsia="ru-RU"/>
              </w:rPr>
              <w:t>Средства для коррекции вторичного гиперпаратиреоза</w:t>
            </w:r>
          </w:p>
        </w:tc>
      </w:tr>
    </w:tbl>
    <w:p w:rsidR="00180EA9" w:rsidRPr="00180EA9" w:rsidRDefault="00180EA9" w:rsidP="00180EA9">
      <w:pPr>
        <w:spacing w:after="0" w:line="240" w:lineRule="auto"/>
        <w:rPr>
          <w:rFonts w:ascii="Times New Roman" w:eastAsia="Times New Roman" w:hAnsi="Times New Roman" w:cs="Times New Roman"/>
          <w:sz w:val="24"/>
          <w:szCs w:val="24"/>
          <w:lang w:eastAsia="ru-RU"/>
        </w:rPr>
      </w:pPr>
    </w:p>
    <w:p w:rsidR="00180EA9" w:rsidRPr="00180EA9" w:rsidRDefault="00180EA9" w:rsidP="00180EA9">
      <w:pPr>
        <w:spacing w:after="0" w:line="240" w:lineRule="auto"/>
        <w:rPr>
          <w:rFonts w:ascii="Times New Roman" w:eastAsia="Times New Roman" w:hAnsi="Times New Roman" w:cs="Times New Roman"/>
          <w:sz w:val="24"/>
          <w:szCs w:val="24"/>
          <w:lang w:eastAsia="ru-RU"/>
        </w:rPr>
      </w:pPr>
    </w:p>
    <w:p w:rsidR="007118BC" w:rsidRDefault="007118BC">
      <w:bookmarkStart w:id="0" w:name="_GoBack"/>
      <w:bookmarkEnd w:id="0"/>
    </w:p>
    <w:sectPr w:rsidR="007118BC" w:rsidSect="00180EA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40F"/>
    <w:multiLevelType w:val="hybridMultilevel"/>
    <w:tmpl w:val="34889080"/>
    <w:lvl w:ilvl="0" w:tplc="053AD5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39116B"/>
    <w:multiLevelType w:val="hybridMultilevel"/>
    <w:tmpl w:val="93E40EA0"/>
    <w:lvl w:ilvl="0" w:tplc="4C3C0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BB2C52"/>
    <w:multiLevelType w:val="hybridMultilevel"/>
    <w:tmpl w:val="EC064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EEF0384"/>
    <w:multiLevelType w:val="hybridMultilevel"/>
    <w:tmpl w:val="21B21B00"/>
    <w:lvl w:ilvl="0" w:tplc="B8341348">
      <w:start w:val="2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025356"/>
    <w:multiLevelType w:val="multilevel"/>
    <w:tmpl w:val="9B9AEDA8"/>
    <w:lvl w:ilvl="0">
      <w:start w:val="5"/>
      <w:numFmt w:val="decimal"/>
      <w:lvlText w:val="6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A9"/>
    <w:rsid w:val="00180EA9"/>
    <w:rsid w:val="0071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80EA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link w:val="20"/>
    <w:uiPriority w:val="9"/>
    <w:qFormat/>
    <w:rsid w:val="00180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0EA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180EA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80EA9"/>
  </w:style>
  <w:style w:type="paragraph" w:customStyle="1" w:styleId="ConsPlusNormal">
    <w:name w:val="ConsPlusNormal"/>
    <w:rsid w:val="00180EA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8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80EA9"/>
    <w:rPr>
      <w:b/>
      <w:bCs/>
      <w:color w:val="26282F"/>
    </w:rPr>
  </w:style>
  <w:style w:type="character" w:customStyle="1" w:styleId="a5">
    <w:name w:val="Гипертекстовая ссылка"/>
    <w:basedOn w:val="a4"/>
    <w:uiPriority w:val="99"/>
    <w:rsid w:val="00180EA9"/>
    <w:rPr>
      <w:b/>
      <w:bCs/>
      <w:color w:val="106BBE"/>
    </w:rPr>
  </w:style>
  <w:style w:type="paragraph" w:customStyle="1" w:styleId="a6">
    <w:name w:val="Текст (справка)"/>
    <w:basedOn w:val="a"/>
    <w:next w:val="a"/>
    <w:uiPriority w:val="99"/>
    <w:rsid w:val="00180EA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180EA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180EA9"/>
    <w:rPr>
      <w:i/>
      <w:iCs/>
    </w:rPr>
  </w:style>
  <w:style w:type="paragraph" w:customStyle="1" w:styleId="a9">
    <w:name w:val="Нормальный (таблица)"/>
    <w:basedOn w:val="a"/>
    <w:next w:val="a"/>
    <w:uiPriority w:val="99"/>
    <w:rsid w:val="00180EA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180EA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180E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Цветовое выделение для Текст"/>
    <w:uiPriority w:val="99"/>
    <w:rsid w:val="00180EA9"/>
  </w:style>
  <w:style w:type="paragraph" w:styleId="ad">
    <w:name w:val="List Paragraph"/>
    <w:basedOn w:val="a"/>
    <w:uiPriority w:val="34"/>
    <w:qFormat/>
    <w:rsid w:val="00180EA9"/>
    <w:pPr>
      <w:widowControl w:val="0"/>
      <w:autoSpaceDE w:val="0"/>
      <w:autoSpaceDN w:val="0"/>
      <w:adjustRightInd w:val="0"/>
      <w:spacing w:after="0" w:line="240" w:lineRule="auto"/>
      <w:ind w:left="720" w:firstLine="720"/>
      <w:contextualSpacing/>
      <w:jc w:val="both"/>
    </w:pPr>
    <w:rPr>
      <w:rFonts w:ascii="Arial" w:eastAsiaTheme="minorEastAsia" w:hAnsi="Arial" w:cs="Arial"/>
      <w:sz w:val="24"/>
      <w:szCs w:val="24"/>
      <w:lang w:eastAsia="ru-RU"/>
    </w:rPr>
  </w:style>
  <w:style w:type="paragraph" w:styleId="ae">
    <w:name w:val="No Spacing"/>
    <w:uiPriority w:val="1"/>
    <w:qFormat/>
    <w:rsid w:val="00180EA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blk">
    <w:name w:val="blk"/>
    <w:basedOn w:val="a0"/>
    <w:rsid w:val="00180EA9"/>
  </w:style>
  <w:style w:type="character" w:styleId="af">
    <w:name w:val="Hyperlink"/>
    <w:basedOn w:val="a0"/>
    <w:uiPriority w:val="99"/>
    <w:semiHidden/>
    <w:unhideWhenUsed/>
    <w:rsid w:val="00180EA9"/>
    <w:rPr>
      <w:color w:val="0000FF"/>
      <w:u w:val="single"/>
    </w:rPr>
  </w:style>
  <w:style w:type="character" w:styleId="af0">
    <w:name w:val="FollowedHyperlink"/>
    <w:basedOn w:val="a0"/>
    <w:uiPriority w:val="99"/>
    <w:semiHidden/>
    <w:unhideWhenUsed/>
    <w:rsid w:val="00180EA9"/>
    <w:rPr>
      <w:color w:val="800080"/>
      <w:u w:val="single"/>
    </w:rPr>
  </w:style>
  <w:style w:type="paragraph" w:customStyle="1" w:styleId="font5">
    <w:name w:val="font5"/>
    <w:basedOn w:val="a"/>
    <w:rsid w:val="00180EA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180EA9"/>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5">
    <w:name w:val="xl6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
    <w:name w:val="xl6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80E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180E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
    <w:rsid w:val="00180EA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
    <w:rsid w:val="00180EA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180E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1">
    <w:name w:val="xl101"/>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2">
    <w:name w:val="xl102"/>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3">
    <w:name w:val="xl103"/>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9">
    <w:name w:val="xl10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0">
    <w:name w:val="xl110"/>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1">
    <w:name w:val="xl111"/>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2">
    <w:name w:val="xl11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180EA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26">
    <w:name w:val="xl126"/>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27">
    <w:name w:val="xl127"/>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0">
    <w:name w:val="xl130"/>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1">
    <w:name w:val="xl131"/>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39">
    <w:name w:val="xl139"/>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40">
    <w:name w:val="xl140"/>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41">
    <w:name w:val="xl141"/>
    <w:basedOn w:val="a"/>
    <w:rsid w:val="00180E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180E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180E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180E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180E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180E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180EA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180E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180EA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180EA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180EA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180E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180E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180EA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80E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80E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60">
    <w:name w:val="xl160"/>
    <w:basedOn w:val="a"/>
    <w:rsid w:val="00180E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61">
    <w:name w:val="xl161"/>
    <w:basedOn w:val="a"/>
    <w:rsid w:val="00180E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62">
    <w:name w:val="xl162"/>
    <w:basedOn w:val="a"/>
    <w:rsid w:val="00180EA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180EA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4">
    <w:name w:val="xl164"/>
    <w:basedOn w:val="a"/>
    <w:rsid w:val="00180E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5">
    <w:name w:val="xl165"/>
    <w:basedOn w:val="a"/>
    <w:rsid w:val="00180EA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6">
    <w:name w:val="xl166"/>
    <w:basedOn w:val="a"/>
    <w:rsid w:val="00180EA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7">
    <w:name w:val="xl167"/>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8">
    <w:name w:val="xl168"/>
    <w:basedOn w:val="a"/>
    <w:rsid w:val="00180EA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9">
    <w:name w:val="xl169"/>
    <w:basedOn w:val="a"/>
    <w:rsid w:val="00180E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180E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1">
    <w:name w:val="xl171"/>
    <w:basedOn w:val="a"/>
    <w:rsid w:val="00180EA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2">
    <w:name w:val="xl172"/>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180E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180E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8">
    <w:name w:val="xl178"/>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9">
    <w:name w:val="xl179"/>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4">
    <w:name w:val="xl184"/>
    <w:basedOn w:val="a"/>
    <w:rsid w:val="00180EA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5">
    <w:name w:val="xl185"/>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6">
    <w:name w:val="xl186"/>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90">
    <w:name w:val="xl190"/>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91">
    <w:name w:val="xl191"/>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92">
    <w:name w:val="xl192"/>
    <w:basedOn w:val="a"/>
    <w:rsid w:val="00180EA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3">
    <w:name w:val="xl193"/>
    <w:basedOn w:val="a"/>
    <w:rsid w:val="00180EA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4">
    <w:name w:val="xl194"/>
    <w:basedOn w:val="a"/>
    <w:rsid w:val="00180EA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180EA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180EA9"/>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7">
    <w:name w:val="xl197"/>
    <w:basedOn w:val="a"/>
    <w:rsid w:val="00180EA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180EA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
    <w:rsid w:val="00180EA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0">
    <w:name w:val="xl200"/>
    <w:basedOn w:val="a"/>
    <w:rsid w:val="00180EA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
    <w:rsid w:val="00180EA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2">
    <w:name w:val="xl202"/>
    <w:basedOn w:val="a"/>
    <w:rsid w:val="00180EA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3">
    <w:name w:val="xl203"/>
    <w:basedOn w:val="a"/>
    <w:rsid w:val="00180EA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4">
    <w:name w:val="xl204"/>
    <w:basedOn w:val="a"/>
    <w:rsid w:val="00180EA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5">
    <w:name w:val="xl205"/>
    <w:basedOn w:val="a"/>
    <w:rsid w:val="00180EA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6">
    <w:name w:val="xl206"/>
    <w:basedOn w:val="a"/>
    <w:rsid w:val="00180EA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styleId="af1">
    <w:name w:val="Body Text"/>
    <w:basedOn w:val="a"/>
    <w:link w:val="af2"/>
    <w:rsid w:val="00180EA9"/>
    <w:pPr>
      <w:widowControl w:val="0"/>
      <w:spacing w:after="0" w:line="240" w:lineRule="auto"/>
      <w:ind w:left="103" w:firstLine="708"/>
    </w:pPr>
    <w:rPr>
      <w:rFonts w:ascii="Times New Roman" w:eastAsia="Times New Roman" w:hAnsi="Times New Roman" w:cs="Times New Roman"/>
      <w:sz w:val="28"/>
      <w:szCs w:val="28"/>
      <w:lang w:val="en-US"/>
    </w:rPr>
  </w:style>
  <w:style w:type="character" w:customStyle="1" w:styleId="af2">
    <w:name w:val="Основной текст Знак"/>
    <w:basedOn w:val="a0"/>
    <w:link w:val="af1"/>
    <w:rsid w:val="00180EA9"/>
    <w:rPr>
      <w:rFonts w:ascii="Times New Roman" w:eastAsia="Times New Roman" w:hAnsi="Times New Roman" w:cs="Times New Roman"/>
      <w:sz w:val="28"/>
      <w:szCs w:val="28"/>
      <w:lang w:val="en-US"/>
    </w:rPr>
  </w:style>
  <w:style w:type="paragraph" w:styleId="21">
    <w:name w:val="Body Text 2"/>
    <w:basedOn w:val="a"/>
    <w:link w:val="22"/>
    <w:rsid w:val="00180EA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0EA9"/>
    <w:rPr>
      <w:rFonts w:ascii="Times New Roman" w:eastAsia="Times New Roman" w:hAnsi="Times New Roman" w:cs="Times New Roman"/>
      <w:sz w:val="24"/>
      <w:szCs w:val="24"/>
      <w:lang w:eastAsia="ru-RU"/>
    </w:rPr>
  </w:style>
  <w:style w:type="paragraph" w:styleId="af3">
    <w:name w:val="Body Text Indent"/>
    <w:basedOn w:val="a"/>
    <w:link w:val="af4"/>
    <w:rsid w:val="00180EA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180EA9"/>
    <w:rPr>
      <w:rFonts w:ascii="Times New Roman" w:eastAsia="Times New Roman" w:hAnsi="Times New Roman" w:cs="Times New Roman"/>
      <w:sz w:val="24"/>
      <w:szCs w:val="24"/>
      <w:lang w:eastAsia="ru-RU"/>
    </w:rPr>
  </w:style>
  <w:style w:type="character" w:customStyle="1" w:styleId="af5">
    <w:name w:val="Основной текст_"/>
    <w:basedOn w:val="a0"/>
    <w:link w:val="12"/>
    <w:rsid w:val="00180EA9"/>
    <w:rPr>
      <w:rFonts w:ascii="Times New Roman" w:eastAsia="Times New Roman" w:hAnsi="Times New Roman" w:cs="Times New Roman"/>
      <w:spacing w:val="3"/>
      <w:sz w:val="25"/>
      <w:szCs w:val="25"/>
      <w:shd w:val="clear" w:color="auto" w:fill="FFFFFF"/>
    </w:rPr>
  </w:style>
  <w:style w:type="paragraph" w:customStyle="1" w:styleId="12">
    <w:name w:val="Основной текст1"/>
    <w:basedOn w:val="a"/>
    <w:link w:val="af5"/>
    <w:rsid w:val="00180EA9"/>
    <w:pPr>
      <w:widowControl w:val="0"/>
      <w:shd w:val="clear" w:color="auto" w:fill="FFFFFF"/>
      <w:spacing w:after="0" w:line="355" w:lineRule="exact"/>
      <w:jc w:val="both"/>
    </w:pPr>
    <w:rPr>
      <w:rFonts w:ascii="Times New Roman" w:eastAsia="Times New Roman" w:hAnsi="Times New Roman" w:cs="Times New Roman"/>
      <w:spacing w:val="3"/>
      <w:sz w:val="25"/>
      <w:szCs w:val="25"/>
    </w:rPr>
  </w:style>
  <w:style w:type="character" w:customStyle="1" w:styleId="1050">
    <w:name w:val="Основной текст (1050)_"/>
    <w:basedOn w:val="a0"/>
    <w:link w:val="10500"/>
    <w:rsid w:val="00180EA9"/>
    <w:rPr>
      <w:rFonts w:ascii="Times New Roman" w:eastAsia="Times New Roman" w:hAnsi="Times New Roman" w:cs="Times New Roman"/>
      <w:spacing w:val="3"/>
      <w:sz w:val="25"/>
      <w:szCs w:val="25"/>
      <w:shd w:val="clear" w:color="auto" w:fill="FFFFFF"/>
    </w:rPr>
  </w:style>
  <w:style w:type="paragraph" w:customStyle="1" w:styleId="10500">
    <w:name w:val="Основной текст (1050)"/>
    <w:basedOn w:val="a"/>
    <w:link w:val="1050"/>
    <w:rsid w:val="00180EA9"/>
    <w:pPr>
      <w:widowControl w:val="0"/>
      <w:shd w:val="clear" w:color="auto" w:fill="FFFFFF"/>
      <w:spacing w:after="0" w:line="355" w:lineRule="exact"/>
      <w:jc w:val="both"/>
    </w:pPr>
    <w:rPr>
      <w:rFonts w:ascii="Times New Roman" w:eastAsia="Times New Roman" w:hAnsi="Times New Roman" w:cs="Times New Roman"/>
      <w:spacing w:val="3"/>
      <w:sz w:val="25"/>
      <w:szCs w:val="25"/>
    </w:rPr>
  </w:style>
  <w:style w:type="character" w:customStyle="1" w:styleId="1051">
    <w:name w:val="Основной текст (1051)_"/>
    <w:basedOn w:val="a0"/>
    <w:link w:val="10510"/>
    <w:rsid w:val="00180EA9"/>
    <w:rPr>
      <w:rFonts w:ascii="Times New Roman" w:eastAsia="Times New Roman" w:hAnsi="Times New Roman" w:cs="Times New Roman"/>
      <w:spacing w:val="3"/>
      <w:sz w:val="25"/>
      <w:szCs w:val="25"/>
      <w:shd w:val="clear" w:color="auto" w:fill="FFFFFF"/>
    </w:rPr>
  </w:style>
  <w:style w:type="paragraph" w:customStyle="1" w:styleId="10510">
    <w:name w:val="Основной текст (1051)"/>
    <w:basedOn w:val="a"/>
    <w:link w:val="1051"/>
    <w:rsid w:val="00180EA9"/>
    <w:pPr>
      <w:widowControl w:val="0"/>
      <w:shd w:val="clear" w:color="auto" w:fill="FFFFFF"/>
      <w:spacing w:after="0" w:line="355" w:lineRule="exact"/>
      <w:jc w:val="both"/>
    </w:pPr>
    <w:rPr>
      <w:rFonts w:ascii="Times New Roman" w:eastAsia="Times New Roman" w:hAnsi="Times New Roman" w:cs="Times New Roman"/>
      <w:spacing w:val="3"/>
      <w:sz w:val="25"/>
      <w:szCs w:val="25"/>
    </w:rPr>
  </w:style>
  <w:style w:type="paragraph" w:customStyle="1" w:styleId="ConsPlusNonformat">
    <w:name w:val="ConsPlusNonformat"/>
    <w:rsid w:val="00180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E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EA9"/>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header"/>
    <w:basedOn w:val="a"/>
    <w:link w:val="af7"/>
    <w:uiPriority w:val="99"/>
    <w:unhideWhenUsed/>
    <w:rsid w:val="00180EA9"/>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7">
    <w:name w:val="Верхний колонтитул Знак"/>
    <w:basedOn w:val="a0"/>
    <w:link w:val="af6"/>
    <w:uiPriority w:val="99"/>
    <w:rsid w:val="00180EA9"/>
    <w:rPr>
      <w:rFonts w:ascii="Arial" w:eastAsiaTheme="minorEastAsia" w:hAnsi="Arial" w:cs="Arial"/>
      <w:sz w:val="24"/>
      <w:szCs w:val="24"/>
      <w:lang w:eastAsia="ru-RU"/>
    </w:rPr>
  </w:style>
  <w:style w:type="paragraph" w:styleId="af8">
    <w:name w:val="footer"/>
    <w:basedOn w:val="a"/>
    <w:link w:val="af9"/>
    <w:uiPriority w:val="99"/>
    <w:unhideWhenUsed/>
    <w:rsid w:val="00180EA9"/>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9">
    <w:name w:val="Нижний колонтитул Знак"/>
    <w:basedOn w:val="a0"/>
    <w:link w:val="af8"/>
    <w:uiPriority w:val="99"/>
    <w:rsid w:val="00180EA9"/>
    <w:rPr>
      <w:rFonts w:ascii="Arial" w:eastAsiaTheme="minorEastAsia" w:hAnsi="Arial" w:cs="Arial"/>
      <w:sz w:val="24"/>
      <w:szCs w:val="24"/>
      <w:lang w:eastAsia="ru-RU"/>
    </w:rPr>
  </w:style>
  <w:style w:type="character" w:customStyle="1" w:styleId="23">
    <w:name w:val="Основной текст (2)_"/>
    <w:basedOn w:val="a0"/>
    <w:rsid w:val="00180EA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80E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a">
    <w:name w:val="annotation text"/>
    <w:basedOn w:val="a"/>
    <w:link w:val="afb"/>
    <w:uiPriority w:val="99"/>
    <w:semiHidden/>
    <w:unhideWhenUsed/>
    <w:rsid w:val="00180EA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sid w:val="00180EA9"/>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180EA9"/>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180EA9"/>
    <w:rPr>
      <w:b/>
      <w:bCs/>
    </w:rPr>
  </w:style>
  <w:style w:type="character" w:customStyle="1" w:styleId="13">
    <w:name w:val="Тема примечания Знак1"/>
    <w:basedOn w:val="afb"/>
    <w:uiPriority w:val="99"/>
    <w:semiHidden/>
    <w:rsid w:val="00180EA9"/>
    <w:rPr>
      <w:rFonts w:ascii="Times New Roman" w:eastAsia="Times New Roman" w:hAnsi="Times New Roman" w:cs="Times New Roman"/>
      <w:b/>
      <w:bCs/>
      <w:sz w:val="20"/>
      <w:szCs w:val="20"/>
      <w:lang w:eastAsia="ru-RU"/>
    </w:rPr>
  </w:style>
  <w:style w:type="character" w:customStyle="1" w:styleId="afe">
    <w:name w:val="Текст выноски Знак"/>
    <w:basedOn w:val="a0"/>
    <w:link w:val="aff"/>
    <w:uiPriority w:val="99"/>
    <w:semiHidden/>
    <w:rsid w:val="00180EA9"/>
    <w:rPr>
      <w:rFonts w:ascii="Segoe UI" w:eastAsia="Times New Roman" w:hAnsi="Segoe UI" w:cs="Segoe UI"/>
      <w:sz w:val="18"/>
      <w:szCs w:val="18"/>
      <w:lang w:eastAsia="ru-RU"/>
    </w:rPr>
  </w:style>
  <w:style w:type="paragraph" w:styleId="aff">
    <w:name w:val="Balloon Text"/>
    <w:basedOn w:val="a"/>
    <w:link w:val="afe"/>
    <w:uiPriority w:val="99"/>
    <w:semiHidden/>
    <w:unhideWhenUsed/>
    <w:rsid w:val="00180EA9"/>
    <w:pPr>
      <w:spacing w:after="0" w:line="240" w:lineRule="auto"/>
    </w:pPr>
    <w:rPr>
      <w:rFonts w:ascii="Segoe UI" w:eastAsia="Times New Roman" w:hAnsi="Segoe UI" w:cs="Segoe UI"/>
      <w:sz w:val="18"/>
      <w:szCs w:val="18"/>
      <w:lang w:eastAsia="ru-RU"/>
    </w:rPr>
  </w:style>
  <w:style w:type="character" w:customStyle="1" w:styleId="14">
    <w:name w:val="Текст выноски Знак1"/>
    <w:basedOn w:val="a0"/>
    <w:uiPriority w:val="99"/>
    <w:semiHidden/>
    <w:rsid w:val="00180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80EA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link w:val="20"/>
    <w:uiPriority w:val="9"/>
    <w:qFormat/>
    <w:rsid w:val="00180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0EA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180EA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80EA9"/>
  </w:style>
  <w:style w:type="paragraph" w:customStyle="1" w:styleId="ConsPlusNormal">
    <w:name w:val="ConsPlusNormal"/>
    <w:rsid w:val="00180EA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8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80EA9"/>
    <w:rPr>
      <w:b/>
      <w:bCs/>
      <w:color w:val="26282F"/>
    </w:rPr>
  </w:style>
  <w:style w:type="character" w:customStyle="1" w:styleId="a5">
    <w:name w:val="Гипертекстовая ссылка"/>
    <w:basedOn w:val="a4"/>
    <w:uiPriority w:val="99"/>
    <w:rsid w:val="00180EA9"/>
    <w:rPr>
      <w:b/>
      <w:bCs/>
      <w:color w:val="106BBE"/>
    </w:rPr>
  </w:style>
  <w:style w:type="paragraph" w:customStyle="1" w:styleId="a6">
    <w:name w:val="Текст (справка)"/>
    <w:basedOn w:val="a"/>
    <w:next w:val="a"/>
    <w:uiPriority w:val="99"/>
    <w:rsid w:val="00180EA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180EA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180EA9"/>
    <w:rPr>
      <w:i/>
      <w:iCs/>
    </w:rPr>
  </w:style>
  <w:style w:type="paragraph" w:customStyle="1" w:styleId="a9">
    <w:name w:val="Нормальный (таблица)"/>
    <w:basedOn w:val="a"/>
    <w:next w:val="a"/>
    <w:uiPriority w:val="99"/>
    <w:rsid w:val="00180EA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180EA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180E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Цветовое выделение для Текст"/>
    <w:uiPriority w:val="99"/>
    <w:rsid w:val="00180EA9"/>
  </w:style>
  <w:style w:type="paragraph" w:styleId="ad">
    <w:name w:val="List Paragraph"/>
    <w:basedOn w:val="a"/>
    <w:uiPriority w:val="34"/>
    <w:qFormat/>
    <w:rsid w:val="00180EA9"/>
    <w:pPr>
      <w:widowControl w:val="0"/>
      <w:autoSpaceDE w:val="0"/>
      <w:autoSpaceDN w:val="0"/>
      <w:adjustRightInd w:val="0"/>
      <w:spacing w:after="0" w:line="240" w:lineRule="auto"/>
      <w:ind w:left="720" w:firstLine="720"/>
      <w:contextualSpacing/>
      <w:jc w:val="both"/>
    </w:pPr>
    <w:rPr>
      <w:rFonts w:ascii="Arial" w:eastAsiaTheme="minorEastAsia" w:hAnsi="Arial" w:cs="Arial"/>
      <w:sz w:val="24"/>
      <w:szCs w:val="24"/>
      <w:lang w:eastAsia="ru-RU"/>
    </w:rPr>
  </w:style>
  <w:style w:type="paragraph" w:styleId="ae">
    <w:name w:val="No Spacing"/>
    <w:uiPriority w:val="1"/>
    <w:qFormat/>
    <w:rsid w:val="00180EA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blk">
    <w:name w:val="blk"/>
    <w:basedOn w:val="a0"/>
    <w:rsid w:val="00180EA9"/>
  </w:style>
  <w:style w:type="character" w:styleId="af">
    <w:name w:val="Hyperlink"/>
    <w:basedOn w:val="a0"/>
    <w:uiPriority w:val="99"/>
    <w:semiHidden/>
    <w:unhideWhenUsed/>
    <w:rsid w:val="00180EA9"/>
    <w:rPr>
      <w:color w:val="0000FF"/>
      <w:u w:val="single"/>
    </w:rPr>
  </w:style>
  <w:style w:type="character" w:styleId="af0">
    <w:name w:val="FollowedHyperlink"/>
    <w:basedOn w:val="a0"/>
    <w:uiPriority w:val="99"/>
    <w:semiHidden/>
    <w:unhideWhenUsed/>
    <w:rsid w:val="00180EA9"/>
    <w:rPr>
      <w:color w:val="800080"/>
      <w:u w:val="single"/>
    </w:rPr>
  </w:style>
  <w:style w:type="paragraph" w:customStyle="1" w:styleId="font5">
    <w:name w:val="font5"/>
    <w:basedOn w:val="a"/>
    <w:rsid w:val="00180EA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180EA9"/>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5">
    <w:name w:val="xl6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
    <w:name w:val="xl6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80E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180E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
    <w:rsid w:val="00180EA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
    <w:rsid w:val="00180EA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180E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1">
    <w:name w:val="xl101"/>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2">
    <w:name w:val="xl102"/>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3">
    <w:name w:val="xl103"/>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18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9">
    <w:name w:val="xl109"/>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0">
    <w:name w:val="xl110"/>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1">
    <w:name w:val="xl111"/>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2">
    <w:name w:val="xl11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180EA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26">
    <w:name w:val="xl126"/>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27">
    <w:name w:val="xl127"/>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0">
    <w:name w:val="xl130"/>
    <w:basedOn w:val="a"/>
    <w:rsid w:val="00180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1">
    <w:name w:val="xl131"/>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39">
    <w:name w:val="xl139"/>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40">
    <w:name w:val="xl140"/>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41">
    <w:name w:val="xl141"/>
    <w:basedOn w:val="a"/>
    <w:rsid w:val="00180E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180E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180E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180E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180E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180E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180EA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180E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180EA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180EA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180EA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180E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180E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180EA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80E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80E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60">
    <w:name w:val="xl160"/>
    <w:basedOn w:val="a"/>
    <w:rsid w:val="00180E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61">
    <w:name w:val="xl161"/>
    <w:basedOn w:val="a"/>
    <w:rsid w:val="00180E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62">
    <w:name w:val="xl162"/>
    <w:basedOn w:val="a"/>
    <w:rsid w:val="00180EA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180EA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4">
    <w:name w:val="xl164"/>
    <w:basedOn w:val="a"/>
    <w:rsid w:val="00180E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5">
    <w:name w:val="xl165"/>
    <w:basedOn w:val="a"/>
    <w:rsid w:val="00180EA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6">
    <w:name w:val="xl166"/>
    <w:basedOn w:val="a"/>
    <w:rsid w:val="00180EA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7">
    <w:name w:val="xl167"/>
    <w:basedOn w:val="a"/>
    <w:rsid w:val="00180EA9"/>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8">
    <w:name w:val="xl168"/>
    <w:basedOn w:val="a"/>
    <w:rsid w:val="00180EA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9">
    <w:name w:val="xl169"/>
    <w:basedOn w:val="a"/>
    <w:rsid w:val="00180E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180E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1">
    <w:name w:val="xl171"/>
    <w:basedOn w:val="a"/>
    <w:rsid w:val="00180EA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2">
    <w:name w:val="xl172"/>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180E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180E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180E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180E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8">
    <w:name w:val="xl178"/>
    <w:basedOn w:val="a"/>
    <w:rsid w:val="00180E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9">
    <w:name w:val="xl179"/>
    <w:basedOn w:val="a"/>
    <w:rsid w:val="00180E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180E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4">
    <w:name w:val="xl184"/>
    <w:basedOn w:val="a"/>
    <w:rsid w:val="00180EA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5">
    <w:name w:val="xl185"/>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6">
    <w:name w:val="xl186"/>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180E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90">
    <w:name w:val="xl190"/>
    <w:basedOn w:val="a"/>
    <w:rsid w:val="00180E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91">
    <w:name w:val="xl191"/>
    <w:basedOn w:val="a"/>
    <w:rsid w:val="00180E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92">
    <w:name w:val="xl192"/>
    <w:basedOn w:val="a"/>
    <w:rsid w:val="00180EA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3">
    <w:name w:val="xl193"/>
    <w:basedOn w:val="a"/>
    <w:rsid w:val="00180EA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4">
    <w:name w:val="xl194"/>
    <w:basedOn w:val="a"/>
    <w:rsid w:val="00180EA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180EA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180EA9"/>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7">
    <w:name w:val="xl197"/>
    <w:basedOn w:val="a"/>
    <w:rsid w:val="00180EA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180EA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
    <w:rsid w:val="00180EA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0">
    <w:name w:val="xl200"/>
    <w:basedOn w:val="a"/>
    <w:rsid w:val="00180EA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
    <w:rsid w:val="00180EA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2">
    <w:name w:val="xl202"/>
    <w:basedOn w:val="a"/>
    <w:rsid w:val="00180EA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3">
    <w:name w:val="xl203"/>
    <w:basedOn w:val="a"/>
    <w:rsid w:val="00180EA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4">
    <w:name w:val="xl204"/>
    <w:basedOn w:val="a"/>
    <w:rsid w:val="00180EA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5">
    <w:name w:val="xl205"/>
    <w:basedOn w:val="a"/>
    <w:rsid w:val="00180EA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206">
    <w:name w:val="xl206"/>
    <w:basedOn w:val="a"/>
    <w:rsid w:val="00180EA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styleId="af1">
    <w:name w:val="Body Text"/>
    <w:basedOn w:val="a"/>
    <w:link w:val="af2"/>
    <w:rsid w:val="00180EA9"/>
    <w:pPr>
      <w:widowControl w:val="0"/>
      <w:spacing w:after="0" w:line="240" w:lineRule="auto"/>
      <w:ind w:left="103" w:firstLine="708"/>
    </w:pPr>
    <w:rPr>
      <w:rFonts w:ascii="Times New Roman" w:eastAsia="Times New Roman" w:hAnsi="Times New Roman" w:cs="Times New Roman"/>
      <w:sz w:val="28"/>
      <w:szCs w:val="28"/>
      <w:lang w:val="en-US"/>
    </w:rPr>
  </w:style>
  <w:style w:type="character" w:customStyle="1" w:styleId="af2">
    <w:name w:val="Основной текст Знак"/>
    <w:basedOn w:val="a0"/>
    <w:link w:val="af1"/>
    <w:rsid w:val="00180EA9"/>
    <w:rPr>
      <w:rFonts w:ascii="Times New Roman" w:eastAsia="Times New Roman" w:hAnsi="Times New Roman" w:cs="Times New Roman"/>
      <w:sz w:val="28"/>
      <w:szCs w:val="28"/>
      <w:lang w:val="en-US"/>
    </w:rPr>
  </w:style>
  <w:style w:type="paragraph" w:styleId="21">
    <w:name w:val="Body Text 2"/>
    <w:basedOn w:val="a"/>
    <w:link w:val="22"/>
    <w:rsid w:val="00180EA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0EA9"/>
    <w:rPr>
      <w:rFonts w:ascii="Times New Roman" w:eastAsia="Times New Roman" w:hAnsi="Times New Roman" w:cs="Times New Roman"/>
      <w:sz w:val="24"/>
      <w:szCs w:val="24"/>
      <w:lang w:eastAsia="ru-RU"/>
    </w:rPr>
  </w:style>
  <w:style w:type="paragraph" w:styleId="af3">
    <w:name w:val="Body Text Indent"/>
    <w:basedOn w:val="a"/>
    <w:link w:val="af4"/>
    <w:rsid w:val="00180EA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180EA9"/>
    <w:rPr>
      <w:rFonts w:ascii="Times New Roman" w:eastAsia="Times New Roman" w:hAnsi="Times New Roman" w:cs="Times New Roman"/>
      <w:sz w:val="24"/>
      <w:szCs w:val="24"/>
      <w:lang w:eastAsia="ru-RU"/>
    </w:rPr>
  </w:style>
  <w:style w:type="character" w:customStyle="1" w:styleId="af5">
    <w:name w:val="Основной текст_"/>
    <w:basedOn w:val="a0"/>
    <w:link w:val="12"/>
    <w:rsid w:val="00180EA9"/>
    <w:rPr>
      <w:rFonts w:ascii="Times New Roman" w:eastAsia="Times New Roman" w:hAnsi="Times New Roman" w:cs="Times New Roman"/>
      <w:spacing w:val="3"/>
      <w:sz w:val="25"/>
      <w:szCs w:val="25"/>
      <w:shd w:val="clear" w:color="auto" w:fill="FFFFFF"/>
    </w:rPr>
  </w:style>
  <w:style w:type="paragraph" w:customStyle="1" w:styleId="12">
    <w:name w:val="Основной текст1"/>
    <w:basedOn w:val="a"/>
    <w:link w:val="af5"/>
    <w:rsid w:val="00180EA9"/>
    <w:pPr>
      <w:widowControl w:val="0"/>
      <w:shd w:val="clear" w:color="auto" w:fill="FFFFFF"/>
      <w:spacing w:after="0" w:line="355" w:lineRule="exact"/>
      <w:jc w:val="both"/>
    </w:pPr>
    <w:rPr>
      <w:rFonts w:ascii="Times New Roman" w:eastAsia="Times New Roman" w:hAnsi="Times New Roman" w:cs="Times New Roman"/>
      <w:spacing w:val="3"/>
      <w:sz w:val="25"/>
      <w:szCs w:val="25"/>
    </w:rPr>
  </w:style>
  <w:style w:type="character" w:customStyle="1" w:styleId="1050">
    <w:name w:val="Основной текст (1050)_"/>
    <w:basedOn w:val="a0"/>
    <w:link w:val="10500"/>
    <w:rsid w:val="00180EA9"/>
    <w:rPr>
      <w:rFonts w:ascii="Times New Roman" w:eastAsia="Times New Roman" w:hAnsi="Times New Roman" w:cs="Times New Roman"/>
      <w:spacing w:val="3"/>
      <w:sz w:val="25"/>
      <w:szCs w:val="25"/>
      <w:shd w:val="clear" w:color="auto" w:fill="FFFFFF"/>
    </w:rPr>
  </w:style>
  <w:style w:type="paragraph" w:customStyle="1" w:styleId="10500">
    <w:name w:val="Основной текст (1050)"/>
    <w:basedOn w:val="a"/>
    <w:link w:val="1050"/>
    <w:rsid w:val="00180EA9"/>
    <w:pPr>
      <w:widowControl w:val="0"/>
      <w:shd w:val="clear" w:color="auto" w:fill="FFFFFF"/>
      <w:spacing w:after="0" w:line="355" w:lineRule="exact"/>
      <w:jc w:val="both"/>
    </w:pPr>
    <w:rPr>
      <w:rFonts w:ascii="Times New Roman" w:eastAsia="Times New Roman" w:hAnsi="Times New Roman" w:cs="Times New Roman"/>
      <w:spacing w:val="3"/>
      <w:sz w:val="25"/>
      <w:szCs w:val="25"/>
    </w:rPr>
  </w:style>
  <w:style w:type="character" w:customStyle="1" w:styleId="1051">
    <w:name w:val="Основной текст (1051)_"/>
    <w:basedOn w:val="a0"/>
    <w:link w:val="10510"/>
    <w:rsid w:val="00180EA9"/>
    <w:rPr>
      <w:rFonts w:ascii="Times New Roman" w:eastAsia="Times New Roman" w:hAnsi="Times New Roman" w:cs="Times New Roman"/>
      <w:spacing w:val="3"/>
      <w:sz w:val="25"/>
      <w:szCs w:val="25"/>
      <w:shd w:val="clear" w:color="auto" w:fill="FFFFFF"/>
    </w:rPr>
  </w:style>
  <w:style w:type="paragraph" w:customStyle="1" w:styleId="10510">
    <w:name w:val="Основной текст (1051)"/>
    <w:basedOn w:val="a"/>
    <w:link w:val="1051"/>
    <w:rsid w:val="00180EA9"/>
    <w:pPr>
      <w:widowControl w:val="0"/>
      <w:shd w:val="clear" w:color="auto" w:fill="FFFFFF"/>
      <w:spacing w:after="0" w:line="355" w:lineRule="exact"/>
      <w:jc w:val="both"/>
    </w:pPr>
    <w:rPr>
      <w:rFonts w:ascii="Times New Roman" w:eastAsia="Times New Roman" w:hAnsi="Times New Roman" w:cs="Times New Roman"/>
      <w:spacing w:val="3"/>
      <w:sz w:val="25"/>
      <w:szCs w:val="25"/>
    </w:rPr>
  </w:style>
  <w:style w:type="paragraph" w:customStyle="1" w:styleId="ConsPlusNonformat">
    <w:name w:val="ConsPlusNonformat"/>
    <w:rsid w:val="00180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E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EA9"/>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header"/>
    <w:basedOn w:val="a"/>
    <w:link w:val="af7"/>
    <w:uiPriority w:val="99"/>
    <w:unhideWhenUsed/>
    <w:rsid w:val="00180EA9"/>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7">
    <w:name w:val="Верхний колонтитул Знак"/>
    <w:basedOn w:val="a0"/>
    <w:link w:val="af6"/>
    <w:uiPriority w:val="99"/>
    <w:rsid w:val="00180EA9"/>
    <w:rPr>
      <w:rFonts w:ascii="Arial" w:eastAsiaTheme="minorEastAsia" w:hAnsi="Arial" w:cs="Arial"/>
      <w:sz w:val="24"/>
      <w:szCs w:val="24"/>
      <w:lang w:eastAsia="ru-RU"/>
    </w:rPr>
  </w:style>
  <w:style w:type="paragraph" w:styleId="af8">
    <w:name w:val="footer"/>
    <w:basedOn w:val="a"/>
    <w:link w:val="af9"/>
    <w:uiPriority w:val="99"/>
    <w:unhideWhenUsed/>
    <w:rsid w:val="00180EA9"/>
    <w:pPr>
      <w:widowControl w:val="0"/>
      <w:tabs>
        <w:tab w:val="center" w:pos="4677"/>
        <w:tab w:val="right" w:pos="9355"/>
      </w:tabs>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9">
    <w:name w:val="Нижний колонтитул Знак"/>
    <w:basedOn w:val="a0"/>
    <w:link w:val="af8"/>
    <w:uiPriority w:val="99"/>
    <w:rsid w:val="00180EA9"/>
    <w:rPr>
      <w:rFonts w:ascii="Arial" w:eastAsiaTheme="minorEastAsia" w:hAnsi="Arial" w:cs="Arial"/>
      <w:sz w:val="24"/>
      <w:szCs w:val="24"/>
      <w:lang w:eastAsia="ru-RU"/>
    </w:rPr>
  </w:style>
  <w:style w:type="character" w:customStyle="1" w:styleId="23">
    <w:name w:val="Основной текст (2)_"/>
    <w:basedOn w:val="a0"/>
    <w:rsid w:val="00180EA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80E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a">
    <w:name w:val="annotation text"/>
    <w:basedOn w:val="a"/>
    <w:link w:val="afb"/>
    <w:uiPriority w:val="99"/>
    <w:semiHidden/>
    <w:unhideWhenUsed/>
    <w:rsid w:val="00180EA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sid w:val="00180EA9"/>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180EA9"/>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180EA9"/>
    <w:rPr>
      <w:b/>
      <w:bCs/>
    </w:rPr>
  </w:style>
  <w:style w:type="character" w:customStyle="1" w:styleId="13">
    <w:name w:val="Тема примечания Знак1"/>
    <w:basedOn w:val="afb"/>
    <w:uiPriority w:val="99"/>
    <w:semiHidden/>
    <w:rsid w:val="00180EA9"/>
    <w:rPr>
      <w:rFonts w:ascii="Times New Roman" w:eastAsia="Times New Roman" w:hAnsi="Times New Roman" w:cs="Times New Roman"/>
      <w:b/>
      <w:bCs/>
      <w:sz w:val="20"/>
      <w:szCs w:val="20"/>
      <w:lang w:eastAsia="ru-RU"/>
    </w:rPr>
  </w:style>
  <w:style w:type="character" w:customStyle="1" w:styleId="afe">
    <w:name w:val="Текст выноски Знак"/>
    <w:basedOn w:val="a0"/>
    <w:link w:val="aff"/>
    <w:uiPriority w:val="99"/>
    <w:semiHidden/>
    <w:rsid w:val="00180EA9"/>
    <w:rPr>
      <w:rFonts w:ascii="Segoe UI" w:eastAsia="Times New Roman" w:hAnsi="Segoe UI" w:cs="Segoe UI"/>
      <w:sz w:val="18"/>
      <w:szCs w:val="18"/>
      <w:lang w:eastAsia="ru-RU"/>
    </w:rPr>
  </w:style>
  <w:style w:type="paragraph" w:styleId="aff">
    <w:name w:val="Balloon Text"/>
    <w:basedOn w:val="a"/>
    <w:link w:val="afe"/>
    <w:uiPriority w:val="99"/>
    <w:semiHidden/>
    <w:unhideWhenUsed/>
    <w:rsid w:val="00180EA9"/>
    <w:pPr>
      <w:spacing w:after="0" w:line="240" w:lineRule="auto"/>
    </w:pPr>
    <w:rPr>
      <w:rFonts w:ascii="Segoe UI" w:eastAsia="Times New Roman" w:hAnsi="Segoe UI" w:cs="Segoe UI"/>
      <w:sz w:val="18"/>
      <w:szCs w:val="18"/>
      <w:lang w:eastAsia="ru-RU"/>
    </w:rPr>
  </w:style>
  <w:style w:type="character" w:customStyle="1" w:styleId="14">
    <w:name w:val="Текст выноски Знак1"/>
    <w:basedOn w:val="a0"/>
    <w:uiPriority w:val="99"/>
    <w:semiHidden/>
    <w:rsid w:val="00180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22856</Words>
  <Characters>130283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2021-04-28T07:26:00Z</dcterms:created>
  <dcterms:modified xsi:type="dcterms:W3CDTF">2021-04-28T07:27:00Z</dcterms:modified>
</cp:coreProperties>
</file>