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E7" w:rsidRDefault="004A5FE7" w:rsidP="00651E7A">
      <w:pPr>
        <w:shd w:val="clear" w:color="auto" w:fill="F4F4F3"/>
        <w:spacing w:after="0" w:line="240" w:lineRule="auto"/>
        <w:ind w:firstLine="30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A5FE7" w:rsidRPr="000D22D8" w:rsidRDefault="000D22D8" w:rsidP="000D22D8">
      <w:pPr>
        <w:shd w:val="clear" w:color="auto" w:fill="F4F4F3"/>
        <w:spacing w:after="0" w:line="240" w:lineRule="auto"/>
        <w:ind w:firstLine="30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>Профилактика  инсульта</w:t>
      </w:r>
      <w:r w:rsidR="00974B3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</w:t>
      </w:r>
      <w:r w:rsidR="00084E60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арт</w:t>
      </w:r>
      <w:r w:rsidR="004B3042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е</w:t>
      </w: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>риальной гипертонии</w:t>
      </w:r>
      <w:r w:rsidR="00974B38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084E60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4A5FE7" w:rsidRPr="000D22D8" w:rsidRDefault="004A5FE7" w:rsidP="000D22D8">
      <w:pPr>
        <w:shd w:val="clear" w:color="auto" w:fill="F4F4F3"/>
        <w:spacing w:after="0" w:line="240" w:lineRule="auto"/>
        <w:ind w:firstLine="30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A5FE7" w:rsidRPr="000D22D8" w:rsidRDefault="000D22D8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История даты</w:t>
      </w:r>
      <w:r w:rsidR="003F7EA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Всемирного дня борьбы с инсультом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которая отмечается </w:t>
      </w:r>
      <w:r w:rsidR="003F7EA2">
        <w:rPr>
          <w:rFonts w:ascii="Georgia" w:eastAsia="Times New Roman" w:hAnsi="Georgia" w:cs="Times New Roman"/>
          <w:sz w:val="28"/>
          <w:szCs w:val="28"/>
          <w:lang w:eastAsia="ru-RU"/>
        </w:rPr>
        <w:t>29 октября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, началась в 2004 году, когда Всемирная организация здравоохранения объявила инсульт глобальной эпидемией.</w:t>
      </w:r>
    </w:p>
    <w:p w:rsidR="004A5FE7" w:rsidRPr="000D22D8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</w:t>
      </w: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Этот недуг и по сей день остается одной из главных причин смерти и инвалидности во всем мире. </w:t>
      </w:r>
    </w:p>
    <w:p w:rsidR="004A5FE7" w:rsidRPr="000D22D8" w:rsidRDefault="000D22D8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России ежегодно регистрируется 450-500 тысяч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новых случаев этого заболевания и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около 100 тысяч - повторных.</w:t>
      </w:r>
      <w:r w:rsidR="004A5FE7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084E60" w:rsidRDefault="000D22D8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</w:t>
      </w:r>
      <w:r w:rsidR="003F7EA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Наша республика не исключение, так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3F7EA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</w:t>
      </w:r>
      <w:r w:rsidR="004A5FE7" w:rsidRPr="000D22D8">
        <w:rPr>
          <w:rFonts w:ascii="Georgia" w:eastAsia="Times New Roman" w:hAnsi="Georgia" w:cs="Times New Roman"/>
          <w:sz w:val="28"/>
          <w:szCs w:val="28"/>
          <w:lang w:eastAsia="ru-RU"/>
        </w:rPr>
        <w:t>республике ежегодно регистрируется  более    600  новых случаев эт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ого заболевания и </w:t>
      </w:r>
      <w:r w:rsidR="003F7EA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около 50случаев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повторных, </w:t>
      </w:r>
      <w:proofErr w:type="spellStart"/>
      <w:r>
        <w:rPr>
          <w:rFonts w:ascii="Georgia" w:eastAsia="Times New Roman" w:hAnsi="Georgia" w:cs="Times New Roman"/>
          <w:sz w:val="28"/>
          <w:szCs w:val="28"/>
          <w:lang w:eastAsia="ru-RU"/>
        </w:rPr>
        <w:t>т</w:t>
      </w:r>
      <w:proofErr w:type="gramStart"/>
      <w:r>
        <w:rPr>
          <w:rFonts w:ascii="Georgia" w:eastAsia="Times New Roman" w:hAnsi="Georgia" w:cs="Times New Roman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статистическим  данным   инсульт происходит  ежегодно у 2,5-3 человек на  1000 населения</w:t>
      </w:r>
      <w:r w:rsidR="00A467C6">
        <w:rPr>
          <w:rFonts w:ascii="Georgia" w:eastAsia="Times New Roman" w:hAnsi="Georgia" w:cs="Times New Roman"/>
          <w:sz w:val="28"/>
          <w:szCs w:val="28"/>
          <w:lang w:eastAsia="ru-RU"/>
        </w:rPr>
        <w:t>. 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жегодно умирают от инсульта  в р</w:t>
      </w:r>
      <w:r w:rsidR="00084E60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еспублике  до 80 -90 человек</w:t>
      </w:r>
      <w:r w:rsidR="00A467C6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4A5FE7" w:rsidRPr="000D22D8" w:rsidRDefault="00A467C6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Инсульт - острое нарушение мозгового кровообращения, приводящее к повреждению ткани головного мозга вследствие закупорки мозгового сосуда или его разрыва.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Болезнь угрожает каждому пятому россиянину и занимает второе место среди всех причин смерти после инфаркта миокарда. </w:t>
      </w:r>
    </w:p>
    <w:p w:rsidR="004A5FE7" w:rsidRPr="000D22D8" w:rsidRDefault="00A467C6" w:rsidP="003F7EA2">
      <w:pPr>
        <w:shd w:val="clear" w:color="auto" w:fill="F4F4F3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Многие люди ошибочно считают, что в группу риска по инсульт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у попадают только пожилые люди, н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 инсульт имеет тенденцию молодеть. Несмотря на </w:t>
      </w:r>
      <w:proofErr w:type="gramStart"/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то</w:t>
      </w:r>
      <w:proofErr w:type="gramEnd"/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что большинство случаев заболевания встречается после 45 лет, уже не редкость инсульт у молодых людей в </w:t>
      </w:r>
      <w:proofErr w:type="gramStart"/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возрасте</w:t>
      </w:r>
      <w:proofErr w:type="gramEnd"/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25 до 30 лет. 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br/>
      </w:r>
    </w:p>
    <w:p w:rsidR="004A5FE7" w:rsidRPr="000D22D8" w:rsidRDefault="00A467C6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первую очередь рискуют пострадать от последствий инсульта люди, страдающие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следующими заболеваниями:</w:t>
      </w:r>
    </w:p>
    <w:p w:rsidR="004A5FE7" w:rsidRPr="000D22D8" w:rsidRDefault="004A5FE7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>-гипертонической болезнью</w:t>
      </w:r>
      <w:r w:rsidR="00A467C6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4A5FE7" w:rsidRPr="000D22D8" w:rsidRDefault="004A5FE7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ишемической </w:t>
      </w: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>болезнью сердца и стенокардией</w:t>
      </w:r>
      <w:r w:rsidR="00A467C6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4A5FE7" w:rsidRPr="000D22D8" w:rsidRDefault="004A5FE7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сахарны</w:t>
      </w:r>
      <w:r w:rsidR="00A467C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 диабетом, </w:t>
      </w: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избыточным весом</w:t>
      </w:r>
      <w:r w:rsidR="00A467C6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4A5FE7" w:rsidRPr="000D22D8" w:rsidRDefault="004A5FE7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D22D8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курильщики. </w:t>
      </w:r>
    </w:p>
    <w:p w:rsidR="00084E60" w:rsidRPr="00A467C6" w:rsidRDefault="00A467C6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Повышен риск развития инсульта и у людей, имеющих генетическую предрасположенность к этому заболеванию (</w:t>
      </w:r>
      <w:proofErr w:type="gramStart"/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родственники</w:t>
      </w:r>
      <w:proofErr w:type="gramEnd"/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которых скончались от инсульта в возрасте до 60 лет).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Об инсульте не зря говорят: «разбил».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 поражает человека внезапно и стремительно. 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В зависимости от механизма развития острой сосудистой патологии мозга, выделяют несколько видов инсульта.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Геморрагический инсульт (кровоизлияние в мозг) в большинстве случаев связан с высоким артериальным давлением.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651E7A" w:rsidRPr="000D22D8">
        <w:rPr>
          <w:rFonts w:ascii="Georgia" w:eastAsia="Times New Roman" w:hAnsi="Georgia" w:cs="Times New Roman"/>
          <w:sz w:val="28"/>
          <w:szCs w:val="28"/>
          <w:lang w:eastAsia="ru-RU"/>
        </w:rPr>
        <w:t>В какой-то момент сосудистая стенка не выдерживает резкого подъема давления крови, разрывается, и кровь устремляется в мозг</w:t>
      </w:r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сдавливая окружающие ткани. Геморрагический инсульт наиболее тяжелый вариант болезни.</w:t>
      </w:r>
      <w:r w:rsidR="00084E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084E60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br/>
        <w:t>Ишемический инсульт (инфаркт мозга) развивается, когда закрывается просвет сосуда, снабжающего</w:t>
      </w:r>
      <w:r w:rsidR="004A5FE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кровью определенную область мозга. </w:t>
      </w:r>
      <w:r w:rsidR="00084E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Встречается наиболее часто (до 80 % всех случаев).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084E60" w:rsidRDefault="00A467C6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</w:t>
      </w:r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Признаки возможного инсульта (геморрагического): </w:t>
      </w:r>
    </w:p>
    <w:p w:rsidR="00084E60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внезапное онемение или слабость мышц лица, руки, ноги, особенно на одной стороне тела; внезапная выраженная и необъяснимая головная боль, головокружение; неожиданно появившиеся затруднения речи; резкое ухудшение зрения одного или обоих глаз; внезапное </w:t>
      </w:r>
      <w:proofErr w:type="spellStart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поперхивание</w:t>
      </w:r>
      <w:proofErr w:type="spellEnd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 приеме пищи или жидкости; внезапное нарушение координации движения, шаткость походки.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Если геморрагический инсульт поражает человека мгновенно, то симптомы ишемического инсульта нарастают постепенно. Заподозрить его начальные проявления можно хотя бы по двум из следующих симптомов: головные боли, нарастающие по частоте и интенсивности в последние месяцы; участившиеся головокружения; шум в голове; частые провалы в памяти. 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От того, как быстро начато лечение, зависит жизнь больного. 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ухудшении самочувствия, появлении данных симптомов, необходимо немедленно вызвать скорую помощь! 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Профилактика инсульта - необходимая мера для всех, кто желает здорового долголетия. 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Она основывается на основных принципах здорового образ</w:t>
      </w:r>
      <w:r w:rsidR="004A5FE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жизни:</w:t>
      </w:r>
    </w:p>
    <w:p w:rsidR="004A5FE7" w:rsidRDefault="00651E7A" w:rsidP="00A467C6">
      <w:pPr>
        <w:shd w:val="clear" w:color="auto" w:fill="F4F4F3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A467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</w:t>
      </w:r>
      <w:r w:rsidR="00084E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начинайте курить или откажитесь от курения как можно раньше. Курение ускоряет развитие атеросклероза и образование тромбов в сосудах мозга. 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A467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 употребляйте алкоголь. </w:t>
      </w:r>
      <w:r w:rsidR="00A467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Зло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употребление </w:t>
      </w:r>
      <w:r w:rsidR="00A467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алкоголем сопровождается дополнительным повышением артериального давления, утяжелением течения артериальной гипертонии, развитием слабости сердечной мышцы и нарушений ритма сердца. Все это увеличивает риск развития инсульта.</w:t>
      </w:r>
    </w:p>
    <w:p w:rsidR="00084E60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Соблюдайте основные принципы здорового питания: </w:t>
      </w:r>
    </w:p>
    <w:p w:rsidR="004A5FE7" w:rsidRDefault="00084E60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употребляйте больше овощей и фруктов, откажитесь от добавленного сахара и насыщенного животного жира. </w:t>
      </w:r>
    </w:p>
    <w:p w:rsidR="004A5FE7" w:rsidRDefault="00084E60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Ограничьте употребление соли и откажитесь от консервов и полуфабрикатов, которые содержат ее в избыточном количестве. </w:t>
      </w:r>
      <w:proofErr w:type="gramStart"/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gramEnd"/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Сохраняйте эмоциональное равновесие. 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развитию стресса могут привести: сверхурочная работа, пер</w:t>
      </w:r>
      <w:proofErr w:type="gramStart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е-</w:t>
      </w:r>
      <w:proofErr w:type="gramEnd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утомление, семейные проблемы.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084E60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Это оказывает негативное влияние на организм и при длительном воздействии может привести к развитию заболевания. </w:t>
      </w:r>
      <w:r w:rsidR="00A467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таких случаях вы должны предпринять все необходимое для сохранения здоровья. </w:t>
      </w:r>
      <w:r w:rsidR="00A467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Постарайтесь организовать свой отдых - больше гуляйте, выполняйте неутомительные физические упражнения, приносящие вам удовольствие.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Знайте и контролируйте свое артериальное давление, при необходимости проводите медикаментозную терапию гипертензии (под контролем врача). </w:t>
      </w:r>
    </w:p>
    <w:p w:rsidR="004A5FE7" w:rsidRDefault="00A467C6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</w:t>
      </w:r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Артериальное давление должно быть нормальным - менее 140/90 мм рт. ст., у страдающих сахарным диабетом - менее 130/80 мм </w:t>
      </w:r>
      <w:proofErr w:type="spellStart"/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рт.ст</w:t>
      </w:r>
      <w:proofErr w:type="spellEnd"/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651E7A"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Контролируйте уровень холестерина в крови и проводите его коррекцию (прием по назначению врача препаратов, тормозящих синтез холестерина). 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Желательная концентрация общего холестерина - менее 5 </w:t>
      </w:r>
      <w:proofErr w:type="spellStart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/л. 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Следите за уровнем глюкозы крови (сахар крови), натощак утром он должен быть менее 5 </w:t>
      </w:r>
      <w:proofErr w:type="spellStart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/л. 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у Вас сахарный диабет, строго следуйте рекомендациям врача.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Регулярные физические упражнения</w:t>
      </w:r>
      <w:r w:rsidR="003F7E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должны стать важным элементом в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ашей повседневной жизни. </w:t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Физическая активность предупреждает развитие и прогрессирование </w:t>
      </w:r>
      <w:proofErr w:type="gramStart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заболеваний и их осложнений, позволяет контролировать уровень холестерина, бороться с избыточным весом.</w:t>
      </w: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4A5FE7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 всегда мы хотим изменить привычный образ жизни - отказаться от любимых блюд, бросить курить, начать заниматься физкультурой. </w:t>
      </w:r>
    </w:p>
    <w:p w:rsidR="004B3042" w:rsidRDefault="004B3042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651E7A" w:rsidRPr="00651E7A" w:rsidRDefault="00651E7A" w:rsidP="000D22D8">
      <w:pPr>
        <w:shd w:val="clear" w:color="auto" w:fill="F4F4F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1E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Но, согласитесь, ради здоровья и полноценной жизни стоит потрудиться.</w:t>
      </w:r>
    </w:p>
    <w:p w:rsidR="00651E7A" w:rsidRDefault="00651E7A" w:rsidP="003F7EA2">
      <w:pPr>
        <w:shd w:val="clear" w:color="auto" w:fill="F4F4F3"/>
        <w:spacing w:after="0" w:line="240" w:lineRule="auto"/>
        <w:ind w:firstLine="300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F7EA2" w:rsidRDefault="003F7EA2" w:rsidP="003F7EA2">
      <w:pPr>
        <w:shd w:val="clear" w:color="auto" w:fill="F4F4F3"/>
        <w:spacing w:after="0" w:line="240" w:lineRule="auto"/>
        <w:ind w:firstLine="300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F7EA2" w:rsidRPr="003F7EA2" w:rsidRDefault="003F7EA2" w:rsidP="003F7EA2">
      <w:pPr>
        <w:shd w:val="clear" w:color="auto" w:fill="F4F4F3"/>
        <w:spacing w:after="0" w:line="240" w:lineRule="auto"/>
        <w:ind w:firstLine="30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F7EA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Главный внештатный невролог МЗРК.</w:t>
      </w:r>
    </w:p>
    <w:p w:rsidR="003F7EA2" w:rsidRPr="003F7EA2" w:rsidRDefault="003F7EA2" w:rsidP="003F7EA2">
      <w:pPr>
        <w:shd w:val="clear" w:color="auto" w:fill="F4F4F3"/>
        <w:spacing w:after="0" w:line="240" w:lineRule="auto"/>
        <w:ind w:firstLine="30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F7EA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Заведующая неврологическим отделением №1</w:t>
      </w:r>
    </w:p>
    <w:p w:rsidR="003F7EA2" w:rsidRPr="003F7EA2" w:rsidRDefault="003F7EA2" w:rsidP="003F7EA2">
      <w:pPr>
        <w:shd w:val="clear" w:color="auto" w:fill="F4F4F3"/>
        <w:spacing w:after="0" w:line="240" w:lineRule="auto"/>
        <w:ind w:firstLine="30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F7EA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БУ РК «РБ </w:t>
      </w:r>
      <w:proofErr w:type="spellStart"/>
      <w:r w:rsidRPr="003F7EA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им.П.П.Жемчуева</w:t>
      </w:r>
      <w:proofErr w:type="spellEnd"/>
      <w:r w:rsidRPr="003F7EA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F7EA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Г.Б.Дорджеева</w:t>
      </w:r>
      <w:proofErr w:type="spellEnd"/>
    </w:p>
    <w:p w:rsidR="003F7EA2" w:rsidRPr="00651E7A" w:rsidRDefault="003F7EA2">
      <w:pPr>
        <w:shd w:val="clear" w:color="auto" w:fill="F4F4F3"/>
        <w:spacing w:after="0" w:line="240" w:lineRule="auto"/>
        <w:ind w:firstLine="300"/>
        <w:jc w:val="righ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sectPr w:rsidR="003F7EA2" w:rsidRPr="0065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4283"/>
    <w:multiLevelType w:val="multilevel"/>
    <w:tmpl w:val="BE42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7"/>
    <w:rsid w:val="00084E60"/>
    <w:rsid w:val="000A1FF0"/>
    <w:rsid w:val="000D22D8"/>
    <w:rsid w:val="001147C7"/>
    <w:rsid w:val="00282347"/>
    <w:rsid w:val="003F7EA2"/>
    <w:rsid w:val="0040471B"/>
    <w:rsid w:val="004A5FE7"/>
    <w:rsid w:val="004B3042"/>
    <w:rsid w:val="00651E7A"/>
    <w:rsid w:val="00974B38"/>
    <w:rsid w:val="00995562"/>
    <w:rsid w:val="009959A8"/>
    <w:rsid w:val="00A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976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24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986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9676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575014">
          <w:marLeft w:val="0"/>
          <w:marRight w:val="0"/>
          <w:marTop w:val="75"/>
          <w:marBottom w:val="300"/>
          <w:divBdr>
            <w:top w:val="single" w:sz="6" w:space="0" w:color="9E9E9D"/>
            <w:left w:val="none" w:sz="0" w:space="0" w:color="auto"/>
            <w:bottom w:val="single" w:sz="6" w:space="0" w:color="9E9E9D"/>
            <w:right w:val="none" w:sz="0" w:space="0" w:color="auto"/>
          </w:divBdr>
          <w:divsChild>
            <w:div w:id="700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1E7F-88CE-443E-AE02-22C60C95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Валентин</cp:lastModifiedBy>
  <cp:revision>9</cp:revision>
  <cp:lastPrinted>2017-10-23T13:58:00Z</cp:lastPrinted>
  <dcterms:created xsi:type="dcterms:W3CDTF">2017-10-23T13:30:00Z</dcterms:created>
  <dcterms:modified xsi:type="dcterms:W3CDTF">2017-10-26T10:35:00Z</dcterms:modified>
</cp:coreProperties>
</file>