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0" w:rsidRPr="00D91CA7" w:rsidRDefault="003B1DFD" w:rsidP="00623C9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91C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Ранняя диагностика рака яичников</w:t>
      </w:r>
    </w:p>
    <w:p w:rsidR="00982B5A" w:rsidRPr="00D91CA7" w:rsidRDefault="00D91CA7" w:rsidP="00D91CA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</w:t>
      </w:r>
      <w:r w:rsidR="00031EC4" w:rsidRPr="00D91CA7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>Калмыкия по</w:t>
      </w:r>
      <w:r w:rsidR="00031EC4" w:rsidRPr="00D91CA7">
        <w:rPr>
          <w:rFonts w:ascii="Times New Roman" w:eastAsia="Times New Roman" w:hAnsi="Times New Roman" w:cs="Times New Roman"/>
          <w:sz w:val="24"/>
          <w:szCs w:val="24"/>
        </w:rPr>
        <w:t xml:space="preserve"> состоянию на 01.01.2022г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в онкологическом диспансере </w:t>
      </w:r>
      <w:r w:rsidR="00031EC4" w:rsidRPr="00D91CA7">
        <w:rPr>
          <w:rFonts w:ascii="Times New Roman" w:eastAsia="Times New Roman" w:hAnsi="Times New Roman" w:cs="Times New Roman"/>
          <w:sz w:val="24"/>
          <w:szCs w:val="24"/>
        </w:rPr>
        <w:t xml:space="preserve">состоят на диспансерном учете 125 женщин с раком яичников, из них 60,0% наблюдаются более 5 лет. </w:t>
      </w:r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 xml:space="preserve">Уровень заболеваемости раком </w:t>
      </w:r>
      <w:r w:rsidR="0020483A" w:rsidRPr="00D91CA7">
        <w:rPr>
          <w:rFonts w:ascii="Times New Roman" w:eastAsia="Times New Roman" w:hAnsi="Times New Roman" w:cs="Times New Roman"/>
          <w:sz w:val="24"/>
          <w:szCs w:val="24"/>
        </w:rPr>
        <w:t xml:space="preserve">яичников </w:t>
      </w:r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>в регионе ниже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на 44,8%</w:t>
      </w:r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 xml:space="preserve">, чем российский показатель (РК в 2021г – 9,97 на 100 </w:t>
      </w:r>
      <w:proofErr w:type="spellStart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>енского</w:t>
      </w:r>
      <w:proofErr w:type="spellEnd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 xml:space="preserve"> населения, РФ 2019г – 18,06 на 100 </w:t>
      </w:r>
      <w:proofErr w:type="spellStart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>тыс.женского</w:t>
      </w:r>
      <w:proofErr w:type="spellEnd"/>
      <w:r w:rsidR="00982B5A" w:rsidRPr="00D91CA7">
        <w:rPr>
          <w:rFonts w:ascii="Times New Roman" w:eastAsia="Times New Roman" w:hAnsi="Times New Roman" w:cs="Times New Roman"/>
          <w:sz w:val="24"/>
          <w:szCs w:val="24"/>
        </w:rPr>
        <w:t xml:space="preserve"> населения)</w:t>
      </w:r>
      <w:r w:rsidR="002A70BD" w:rsidRPr="00D91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DFD" w:rsidRPr="00D91CA7" w:rsidRDefault="00031EC4" w:rsidP="0020483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В 2021г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в абсолютных значениях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14 случаев рака яичников,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в том </w: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>числе у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12 пациенто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впервые в жизни установлен диагноз злокачественного новообразования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яичников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7,14% случаев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>диагност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ированы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запущенной стадии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 xml:space="preserve">20 зарегистрировано 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случаев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 xml:space="preserve"> рака яичников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из них 35,7% в 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стадии; 2019г 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7A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 xml:space="preserve"> случаев, из них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E0CA8" w:rsidRPr="00D91CA7">
        <w:rPr>
          <w:rFonts w:ascii="Times New Roman" w:eastAsia="Times New Roman" w:hAnsi="Times New Roman" w:cs="Times New Roman"/>
          <w:sz w:val="24"/>
          <w:szCs w:val="24"/>
        </w:rPr>
        <w:t xml:space="preserve"> стадии - </w:t>
      </w:r>
      <w:r w:rsidR="0012488C" w:rsidRPr="00D91CA7">
        <w:rPr>
          <w:rFonts w:ascii="Times New Roman" w:eastAsia="Times New Roman" w:hAnsi="Times New Roman" w:cs="Times New Roman"/>
          <w:sz w:val="24"/>
          <w:szCs w:val="24"/>
        </w:rPr>
        <w:t xml:space="preserve">6,25%). </w:t>
      </w:r>
      <w:r w:rsidR="003B1DFD" w:rsidRPr="00D91CA7">
        <w:rPr>
          <w:rFonts w:ascii="Times New Roman" w:eastAsia="Times New Roman" w:hAnsi="Times New Roman" w:cs="Times New Roman"/>
          <w:sz w:val="24"/>
          <w:szCs w:val="24"/>
        </w:rPr>
        <w:t>Три четверти случаев рака яичников не </w:t>
      </w:r>
      <w:hyperlink r:id="rId7" w:history="1">
        <w:r w:rsidR="003B1DFD" w:rsidRPr="00D91CA7">
          <w:rPr>
            <w:rFonts w:ascii="Times New Roman" w:eastAsia="Times New Roman" w:hAnsi="Times New Roman" w:cs="Times New Roman"/>
            <w:sz w:val="24"/>
            <w:szCs w:val="24"/>
          </w:rPr>
          <w:t>диагностируются</w:t>
        </w:r>
      </w:hyperlink>
      <w:r w:rsidR="003B1DFD" w:rsidRPr="00D91CA7">
        <w:rPr>
          <w:rFonts w:ascii="Times New Roman" w:eastAsia="Times New Roman" w:hAnsi="Times New Roman" w:cs="Times New Roman"/>
          <w:sz w:val="24"/>
          <w:szCs w:val="24"/>
        </w:rPr>
        <w:t xml:space="preserve"> до того момента, когда заболевание уже достигает III и IV стадии. </w:t>
      </w:r>
    </w:p>
    <w:p w:rsidR="0020483A" w:rsidRPr="00D91CA7" w:rsidRDefault="0020483A" w:rsidP="002048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30" w:rsidRPr="00D91CA7" w:rsidRDefault="00E51630" w:rsidP="002048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Симптомы рака яичника</w:t>
      </w:r>
    </w:p>
    <w:p w:rsidR="00E51630" w:rsidRPr="00D91CA7" w:rsidRDefault="00E51630" w:rsidP="0020483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распространенными симптомами рака яичника являются:</w:t>
      </w:r>
    </w:p>
    <w:p w:rsidR="00D91CA7" w:rsidRPr="00D91CA7" w:rsidRDefault="002B4D01" w:rsidP="00D91CA7">
      <w:pPr>
        <w:numPr>
          <w:ilvl w:val="0"/>
          <w:numId w:val="1"/>
        </w:numPr>
        <w:shd w:val="clear" w:color="auto" w:fill="FFFFFF"/>
        <w:spacing w:after="0"/>
        <w:ind w:left="244" w:right="-113" w:hanging="357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Вздутие, увеличение в объёме живота. </w:t>
      </w:r>
    </w:p>
    <w:p w:rsidR="00D91CA7" w:rsidRPr="00D91CA7" w:rsidRDefault="00E51630" w:rsidP="00D91CA7">
      <w:pPr>
        <w:numPr>
          <w:ilvl w:val="0"/>
          <w:numId w:val="1"/>
        </w:numPr>
        <w:shd w:val="clear" w:color="auto" w:fill="FFFFFF"/>
        <w:spacing w:after="0"/>
        <w:ind w:left="244" w:right="-113" w:hanging="357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боль в животе или в малом тазу;</w:t>
      </w:r>
    </w:p>
    <w:p w:rsidR="00D91CA7" w:rsidRPr="00D91CA7" w:rsidRDefault="00E51630" w:rsidP="00D91CA7">
      <w:pPr>
        <w:numPr>
          <w:ilvl w:val="0"/>
          <w:numId w:val="1"/>
        </w:numPr>
        <w:shd w:val="clear" w:color="auto" w:fill="FFFFFF"/>
        <w:spacing w:after="0"/>
        <w:ind w:left="244" w:right="-113" w:hanging="357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затруднения, возникающие во время приема пищи, или ощущение быстрого переполнения;</w:t>
      </w:r>
    </w:p>
    <w:p w:rsidR="00E51630" w:rsidRPr="00D91CA7" w:rsidRDefault="00E51630" w:rsidP="00D91CA7">
      <w:pPr>
        <w:numPr>
          <w:ilvl w:val="0"/>
          <w:numId w:val="1"/>
        </w:numPr>
        <w:shd w:val="clear" w:color="auto" w:fill="FFFFFF"/>
        <w:spacing w:after="0"/>
        <w:ind w:left="244" w:right="-113" w:hanging="357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императивные позывы к мочеиспусканию (которые </w:t>
      </w:r>
      <w:proofErr w:type="gramStart"/>
      <w:r w:rsidRPr="00D91CA7">
        <w:rPr>
          <w:rFonts w:ascii="Times New Roman" w:eastAsia="Times New Roman" w:hAnsi="Times New Roman" w:cs="Times New Roman"/>
          <w:sz w:val="24"/>
          <w:szCs w:val="24"/>
        </w:rPr>
        <w:t>ощущаются</w:t>
      </w:r>
      <w:proofErr w:type="gramEnd"/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как необходимость немедленно сходить в туалет) или частое мочеиспускание.</w:t>
      </w:r>
    </w:p>
    <w:p w:rsidR="00E51630" w:rsidRPr="00D91CA7" w:rsidRDefault="00E51630" w:rsidP="0020483A">
      <w:pPr>
        <w:shd w:val="clear" w:color="auto" w:fill="FFFFFF"/>
        <w:spacing w:after="0"/>
        <w:ind w:firstLine="2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Поскольку эти симптомы часто появляются и в случае других заболеваний неонкологического характера, у женщин обычно не возникает мысли о возможном развитии рака яичника. Когда подобные симптомы обусловлены развитием рака яичника, они характеризуются постоянством и значительно отличаются от нормальных ощущений. </w:t>
      </w:r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>Если подобные симптомы возникают ежедневно в течение нескольких недель, или если отмечается нарастание тяжести симптомов, необходимо обратиться к гинекологу.</w:t>
      </w:r>
    </w:p>
    <w:p w:rsidR="000B137A" w:rsidRPr="00D91CA7" w:rsidRDefault="000B137A" w:rsidP="00204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При стандартных мето</w:t>
      </w:r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 xml:space="preserve">дах диагностики, таких как УЗИ </w:t>
      </w:r>
      <w:proofErr w:type="gramStart"/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CA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proofErr w:type="gramEnd"/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CA7">
        <w:rPr>
          <w:rFonts w:ascii="Times New Roman" w:eastAsia="Times New Roman" w:hAnsi="Times New Roman" w:cs="Times New Roman"/>
          <w:sz w:val="24"/>
          <w:szCs w:val="24"/>
        </w:rPr>
        <w:t>трансвагинального</w:t>
      </w:r>
      <w:proofErr w:type="spellEnd"/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датчика, КТ</w:t>
      </w:r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 xml:space="preserve"> без контрастного усиления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можно пропустить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 xml:space="preserve"> наличие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очаг</w:t>
      </w:r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поражения на ранних стадиях при небольшом р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>азмере опухоли. У 95</w:t>
      </w:r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 xml:space="preserve"> процентов женщин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, у которых рак диагностируется до того, как опухоль распространяется за пределы яичника</w:t>
      </w:r>
      <w:r w:rsidR="002B4D01" w:rsidRPr="00D91CA7">
        <w:rPr>
          <w:rFonts w:ascii="Times New Roman" w:eastAsia="Times New Roman" w:hAnsi="Times New Roman" w:cs="Times New Roman"/>
          <w:sz w:val="24"/>
          <w:szCs w:val="24"/>
        </w:rPr>
        <w:t xml:space="preserve"> (1 стадия 2а стадия)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, отмечается пятилетняя и более длительная выживаемость, что означает, что раннее выявление представляет собой ключевой аспект ведения пациенток с этим заболеванием.</w:t>
      </w:r>
    </w:p>
    <w:p w:rsidR="00B55B6B" w:rsidRPr="00D91CA7" w:rsidRDefault="00BE0CA8" w:rsidP="0020483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Для ранней диагностики рака яичников  и исключения скрытого заболевания каждой женщине необходимо регулярно проходить исследование у гинеколога, УЗИ органов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малого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таза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трансвагинального</w:t>
      </w:r>
      <w:proofErr w:type="spellEnd"/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 датчика и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при назначении врача определение уровня СА-125, </w:t>
      </w:r>
      <w:r w:rsidR="00CA34E4" w:rsidRPr="00D91CA7">
        <w:rPr>
          <w:rFonts w:ascii="Times New Roman" w:eastAsia="Times New Roman" w:hAnsi="Times New Roman" w:cs="Times New Roman"/>
          <w:sz w:val="24"/>
          <w:szCs w:val="24"/>
        </w:rPr>
        <w:t xml:space="preserve">СА19-9,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, подсчета индекса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91" w:rsidRPr="00D91CA7">
        <w:rPr>
          <w:rFonts w:ascii="Times New Roman" w:eastAsia="Times New Roman" w:hAnsi="Times New Roman" w:cs="Times New Roman"/>
          <w:sz w:val="24"/>
          <w:szCs w:val="24"/>
        </w:rPr>
        <w:t xml:space="preserve">Многие женщины слышали, что анализ крови на выявление маркера CA 125 позволяет диагностировать ранние признаки рака яичников. К сожалению, только некоторые виды рака яичника секретируют белок CA 125 на ранней стадии заболевания. Частично проблема состоит в определении размера опухоли. Крупные по размеру опухоли секретируют большое количество CA 125, а небольшие - малое количество белка.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 xml:space="preserve">Наличие повышенного уровня СА 125 может быть при многих не онкологических заболеваниях, таких как цирроз </w:t>
      </w:r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lastRenderedPageBreak/>
        <w:t>печ</w:t>
      </w:r>
      <w:bookmarkStart w:id="0" w:name="_GoBack"/>
      <w:bookmarkEnd w:id="0"/>
      <w:r w:rsidR="00B55B6B" w:rsidRPr="00D91CA7">
        <w:rPr>
          <w:rFonts w:ascii="Times New Roman" w:eastAsia="Times New Roman" w:hAnsi="Times New Roman" w:cs="Times New Roman"/>
          <w:sz w:val="24"/>
          <w:szCs w:val="24"/>
        </w:rPr>
        <w:t>ени, перикардит, перитонит и другие воспалительные патологии, затрагивающие серозные оболочки; киста, развивающаяся в эндометрии; активном метастазировании рака других органов.</w:t>
      </w:r>
    </w:p>
    <w:p w:rsidR="00CA34E4" w:rsidRPr="00D91CA7" w:rsidRDefault="00CA34E4" w:rsidP="0020483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исключения первичного очага или метастазов рака яичников в отдаленных органах производится </w:t>
      </w:r>
      <w:hyperlink r:id="rId8" w:history="1">
        <w:r w:rsidRPr="00D91C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маммография</w:t>
        </w:r>
      </w:hyperlink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, рентгенография легки; УЗИ брюшной полости, </w:t>
      </w:r>
      <w:hyperlink r:id="rId9" w:history="1">
        <w:r w:rsidRPr="00D91C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УЗИ плевральной полости</w:t>
        </w:r>
      </w:hyperlink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УЗИ щитовидной железы; ФГДС, </w:t>
      </w:r>
      <w:proofErr w:type="spellStart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колоноскопия</w:t>
      </w:r>
      <w:proofErr w:type="spellEnd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A70BD" w:rsidRPr="00D91CA7" w:rsidRDefault="00B55B6B" w:rsidP="0020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выбора лечебной тактики при раке яичников решается с учетом стадии процесса, морфологической структуры опухоли, потенциальной чувствительности данного </w:t>
      </w:r>
      <w:proofErr w:type="spellStart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гистиотипа</w:t>
      </w:r>
      <w:proofErr w:type="spellEnd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химиотерапевтическому и лучевому воздействию, отягощающих соматических и возрастных факторов. В лечении рака яичников сочетается хирургический подход (</w:t>
      </w:r>
      <w:proofErr w:type="spellStart"/>
      <w:r w:rsidR="00295CCB" w:rsidRPr="00D91CA7">
        <w:rPr>
          <w:sz w:val="24"/>
          <w:szCs w:val="24"/>
        </w:rPr>
        <w:fldChar w:fldCharType="begin"/>
      </w:r>
      <w:r w:rsidR="00295CCB" w:rsidRPr="00D91CA7">
        <w:rPr>
          <w:sz w:val="24"/>
          <w:szCs w:val="24"/>
        </w:rPr>
        <w:instrText xml:space="preserve"> HYPERLINK "https://www.krasotaimedicina.ru/treatment/malignant-tumors-uterus/pan-hysterectomy-laparotomic-access" </w:instrText>
      </w:r>
      <w:r w:rsidR="00295CCB" w:rsidRPr="00D91CA7">
        <w:rPr>
          <w:sz w:val="24"/>
          <w:szCs w:val="24"/>
        </w:rPr>
        <w:fldChar w:fldCharType="separate"/>
      </w:r>
      <w:r w:rsidRPr="00D91CA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пангистерэктомия</w:t>
      </w:r>
      <w:proofErr w:type="spellEnd"/>
      <w:r w:rsidR="00295CCB" w:rsidRPr="00D91CA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711E49" w:rsidRPr="00D91CA7">
        <w:rPr>
          <w:rFonts w:ascii="Times New Roman" w:hAnsi="Times New Roman" w:cs="Times New Roman"/>
          <w:sz w:val="24"/>
          <w:szCs w:val="24"/>
        </w:rPr>
        <w:t xml:space="preserve"> с удалением большого сальника</w:t>
      </w:r>
      <w:r w:rsidR="00295CCB" w:rsidRPr="00D91CA7">
        <w:rPr>
          <w:rFonts w:ascii="Times New Roman" w:hAnsi="Times New Roman" w:cs="Times New Roman"/>
          <w:sz w:val="24"/>
          <w:szCs w:val="24"/>
        </w:rPr>
        <w:t>)</w:t>
      </w:r>
      <w:r w:rsidR="00711E49"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11E49"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последующим решением о назначение </w:t>
      </w:r>
      <w:hyperlink r:id="rId10" w:history="1">
        <w:proofErr w:type="spellStart"/>
        <w:r w:rsidRPr="00D91CA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полихимиотерапии</w:t>
        </w:r>
        <w:proofErr w:type="spellEnd"/>
      </w:hyperlink>
      <w:r w:rsidR="00711E49" w:rsidRPr="00D91CA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2A70BD" w:rsidRPr="00D91CA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A34E4" w:rsidRPr="00D91CA7" w:rsidRDefault="00711E49" w:rsidP="00204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Отдаленная выживаемость при раке яичников обусловлена стадией заболевания, морфологической структурой опухоли и ее дифференцировкой. В зависимости от </w:t>
      </w:r>
      <w:proofErr w:type="spellStart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гистотипа</w:t>
      </w:r>
      <w:proofErr w:type="spellEnd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опухоли пятилетний порог выживаемости преодолевает 60-90% пациенток с I ст. рака яичников, 40-50% - со II ст., 11% - с III ст.; 5% - с IV ст. Более благоприятны в отношении прогноза серозный и </w:t>
      </w:r>
      <w:proofErr w:type="spellStart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муцинозный</w:t>
      </w:r>
      <w:proofErr w:type="spellEnd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 яи</w:t>
      </w:r>
      <w:r w:rsidR="00CA34E4"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чников; менее – </w:t>
      </w:r>
      <w:proofErr w:type="spellStart"/>
      <w:r w:rsidR="00CA34E4"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недиференцированный</w:t>
      </w:r>
      <w:proofErr w:type="spellEnd"/>
      <w:r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70BD" w:rsidRPr="00D9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Все женщины, которым был </w:t>
      </w:r>
      <w:proofErr w:type="gramStart"/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установлен диагноз рак яичников должны</w:t>
      </w:r>
      <w:proofErr w:type="gramEnd"/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наблюдаться в 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>онкологичес</w:t>
      </w:r>
      <w:r w:rsidR="002A70BD" w:rsidRPr="00D91CA7">
        <w:rPr>
          <w:rFonts w:ascii="Times New Roman" w:eastAsia="Times New Roman" w:hAnsi="Times New Roman" w:cs="Times New Roman"/>
          <w:sz w:val="24"/>
          <w:szCs w:val="24"/>
        </w:rPr>
        <w:t>ком   диспансере, в течение всей жиз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ни.</w:t>
      </w:r>
      <w:r w:rsidR="002A70BD"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A34E4" w:rsidRPr="00D91CA7">
        <w:rPr>
          <w:rFonts w:ascii="Times New Roman" w:eastAsia="Times New Roman" w:hAnsi="Times New Roman" w:cs="Times New Roman"/>
          <w:sz w:val="24"/>
          <w:szCs w:val="24"/>
        </w:rPr>
        <w:t>инамическое наблюдение после проведенного лечения должно включать в себя:</w:t>
      </w:r>
    </w:p>
    <w:p w:rsidR="00CA34E4" w:rsidRPr="00D91CA7" w:rsidRDefault="00CA34E4" w:rsidP="0020483A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сбор анамнеза,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осм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>отр врача онколог</w:t>
      </w:r>
      <w:proofErr w:type="gramStart"/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 xml:space="preserve"> гинеколога;</w:t>
      </w:r>
    </w:p>
    <w:p w:rsidR="00CA34E4" w:rsidRPr="00D91CA7" w:rsidRDefault="00CA34E4" w:rsidP="0020483A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осмотр и обследование (выполнение УЗИ органов малого таза,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УЗИ органов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брюшной полости,</w:t>
      </w:r>
      <w:r w:rsidR="00623C91"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по показаниям проведение  магнит</w:t>
      </w:r>
      <w:proofErr w:type="gramStart"/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резонансной  томографии органов малого таза, компьютерной  томографии органов грудной клетки, органов брюшной полости и т.д.</w:t>
      </w:r>
      <w:r w:rsidR="00295CCB" w:rsidRPr="00D91CA7">
        <w:rPr>
          <w:rFonts w:ascii="Times New Roman" w:eastAsia="Times New Roman" w:hAnsi="Times New Roman" w:cs="Times New Roman"/>
          <w:sz w:val="24"/>
          <w:szCs w:val="24"/>
        </w:rPr>
        <w:t>);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E4" w:rsidRPr="00D91CA7" w:rsidRDefault="00CA34E4" w:rsidP="0020483A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>сдача анализов крови для определения концентрации СА 125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, СА 19-9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 в сыворотке</w:t>
      </w:r>
      <w:r w:rsidR="00623C91" w:rsidRPr="00D91CA7">
        <w:rPr>
          <w:rFonts w:ascii="Times New Roman" w:eastAsia="Times New Roman" w:hAnsi="Times New Roman" w:cs="Times New Roman"/>
          <w:sz w:val="24"/>
          <w:szCs w:val="24"/>
        </w:rPr>
        <w:t xml:space="preserve"> крови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</w:t>
      </w:r>
      <w:r w:rsidR="00623C91" w:rsidRPr="00D91CA7">
        <w:rPr>
          <w:rFonts w:ascii="Times New Roman" w:eastAsia="Times New Roman" w:hAnsi="Times New Roman" w:cs="Times New Roman"/>
          <w:sz w:val="24"/>
          <w:szCs w:val="24"/>
        </w:rPr>
        <w:t>, после проведенного лечения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1 раз в 3 месяца на протяжении 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первых двух лет, далее 1 раз в 6 месяцев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 w:rsidR="001D3D94" w:rsidRPr="00D91CA7">
        <w:rPr>
          <w:rFonts w:ascii="Times New Roman" w:eastAsia="Times New Roman" w:hAnsi="Times New Roman" w:cs="Times New Roman"/>
          <w:sz w:val="24"/>
          <w:szCs w:val="24"/>
        </w:rPr>
        <w:t>течение третьего года после перенесенного заболевания, 1 раз год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в течение 4 и 5 года или до прогрессирования заболевания.</w:t>
      </w:r>
    </w:p>
    <w:p w:rsidR="002A41B3" w:rsidRPr="00D91CA7" w:rsidRDefault="001D3D94" w:rsidP="0020483A">
      <w:pPr>
        <w:spacing w:after="0"/>
        <w:ind w:left="-150" w:right="-30" w:firstLine="85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В БУ РК «Республиканский онкологический диспансер </w:t>
      </w:r>
      <w:proofErr w:type="spellStart"/>
      <w:r w:rsidRPr="00D91CA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D91CA7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91CA7">
        <w:rPr>
          <w:rFonts w:ascii="Times New Roman" w:eastAsia="Times New Roman" w:hAnsi="Times New Roman" w:cs="Times New Roman"/>
          <w:sz w:val="24"/>
          <w:szCs w:val="24"/>
        </w:rPr>
        <w:t>имошкаевой</w:t>
      </w:r>
      <w:proofErr w:type="spellEnd"/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Э.С</w: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91CA7">
        <w:rPr>
          <w:rFonts w:ascii="Times New Roman" w:eastAsia="Times New Roman" w:hAnsi="Times New Roman" w:cs="Times New Roman"/>
          <w:sz w:val="24"/>
          <w:szCs w:val="24"/>
        </w:rPr>
        <w:t xml:space="preserve"> ежедневно с понедельника по пятницу с 8.00 до 13.00 врач онколог- гинеколог </w:t>
      </w:r>
      <w:r w:rsidR="002A70BD" w:rsidRPr="00D91CA7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 xml:space="preserve"> прием пациенток с подозрением на злокачественные процессы органов женской репродуктивной системы. Записаться на прием возможно при наличии направления от врача </w:t>
      </w:r>
      <w:proofErr w:type="gramStart"/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t xml:space="preserve"> или участкового терапевта по телефону 3-49-14, обратившись в регистратуру онкологического диспансера  или через систему </w: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"https://www.kalmdoctor.ru/" \t "_blank" </w:instrText>
      </w:r>
      <w:r w:rsidR="002A41B3" w:rsidRPr="00D91C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kalmdoctor.ru. В БУ РК «Республиканском онкологическом диспансере </w:t>
      </w:r>
      <w:proofErr w:type="spellStart"/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>им</w:t>
      </w:r>
      <w:proofErr w:type="gramStart"/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>.Т</w:t>
      </w:r>
      <w:proofErr w:type="gramEnd"/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>имошкаевой</w:t>
      </w:r>
      <w:proofErr w:type="spellEnd"/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 Э.С» имеется все необходимое оборудование, для проведения диагностики, лечения злокачественных новообразований яичников.</w:t>
      </w:r>
      <w:r w:rsidR="002A70BD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Следует напомнить, что ранее выявление любых злокачественных заболеваний, в том числе и заболеваний яичников, дает возможность провести радикальное лечение пациентов, что приводит к полному излечению </w:t>
      </w:r>
      <w:r w:rsidR="00623C91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и избавлению от злокачественного процесса. </w:t>
      </w:r>
      <w:r w:rsidR="002A41B3" w:rsidRPr="00D91C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</w:p>
    <w:p w:rsidR="0020483A" w:rsidRPr="00D91CA7" w:rsidRDefault="002A41B3" w:rsidP="00204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C5D89" w:rsidRPr="00D91CA7" w:rsidRDefault="00CC5D89" w:rsidP="00204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83A" w:rsidRPr="00D91CA7" w:rsidRDefault="0020483A" w:rsidP="00D91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 xml:space="preserve">БУ РК «Республиканский онкологический диспансер </w:t>
      </w:r>
      <w:proofErr w:type="spellStart"/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proofErr w:type="gramStart"/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>имошкаевой</w:t>
      </w:r>
      <w:proofErr w:type="spellEnd"/>
      <w:r w:rsidRPr="00D91CA7">
        <w:rPr>
          <w:rFonts w:ascii="Times New Roman" w:eastAsia="Times New Roman" w:hAnsi="Times New Roman" w:cs="Times New Roman"/>
          <w:b/>
          <w:sz w:val="24"/>
          <w:szCs w:val="24"/>
        </w:rPr>
        <w:t xml:space="preserve"> Э.С.»</w:t>
      </w:r>
    </w:p>
    <w:p w:rsidR="00CA34E4" w:rsidRPr="00D91CA7" w:rsidRDefault="00CA34E4" w:rsidP="002A7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4E4" w:rsidRPr="00D9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578"/>
    <w:multiLevelType w:val="multilevel"/>
    <w:tmpl w:val="D31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0145"/>
    <w:multiLevelType w:val="multilevel"/>
    <w:tmpl w:val="D0AE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012FE"/>
    <w:multiLevelType w:val="multilevel"/>
    <w:tmpl w:val="8EE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B"/>
    <w:rsid w:val="00031EC4"/>
    <w:rsid w:val="000B137A"/>
    <w:rsid w:val="0012488C"/>
    <w:rsid w:val="001D3D94"/>
    <w:rsid w:val="0020483A"/>
    <w:rsid w:val="00295CCB"/>
    <w:rsid w:val="002A41B3"/>
    <w:rsid w:val="002A70BD"/>
    <w:rsid w:val="002B4D01"/>
    <w:rsid w:val="003B1DFD"/>
    <w:rsid w:val="003B2455"/>
    <w:rsid w:val="00553C9B"/>
    <w:rsid w:val="00623C91"/>
    <w:rsid w:val="00634597"/>
    <w:rsid w:val="00711E49"/>
    <w:rsid w:val="00947AA8"/>
    <w:rsid w:val="009575C5"/>
    <w:rsid w:val="00970F91"/>
    <w:rsid w:val="00982B5A"/>
    <w:rsid w:val="00B55B6B"/>
    <w:rsid w:val="00BE0CA8"/>
    <w:rsid w:val="00CA34E4"/>
    <w:rsid w:val="00CC5D89"/>
    <w:rsid w:val="00D91CA7"/>
    <w:rsid w:val="00DC0335"/>
    <w:rsid w:val="00E51630"/>
    <w:rsid w:val="00F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7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67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X-ray-mammalogy/mammograph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mcmos.ru/articles/vyyavlenie-riska-nasledstvennogo-raka-molochnoy-zhelezy-i-raka-yaichnik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rasotaimedicina.ru/treatment/chemotherapy/multicompon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treatment/ultrasound-pulmonology/pleural-ca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EBE3-5996-4E91-934C-C61B9D1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OMO1</dc:creator>
  <cp:keywords/>
  <dc:description/>
  <cp:lastModifiedBy>admin</cp:lastModifiedBy>
  <cp:revision>7</cp:revision>
  <cp:lastPrinted>2022-03-22T07:37:00Z</cp:lastPrinted>
  <dcterms:created xsi:type="dcterms:W3CDTF">2022-03-15T20:48:00Z</dcterms:created>
  <dcterms:modified xsi:type="dcterms:W3CDTF">2022-03-22T07:37:00Z</dcterms:modified>
</cp:coreProperties>
</file>